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D1" w:rsidRPr="009C77D1" w:rsidRDefault="009C77D1" w:rsidP="00B90894">
      <w:pPr>
        <w:shd w:val="clear" w:color="auto" w:fill="FFFFFF"/>
        <w:spacing w:after="0" w:line="240" w:lineRule="auto"/>
        <w:jc w:val="both"/>
        <w:textAlignment w:val="baseline"/>
        <w:rPr>
          <w:rFonts w:ascii="Times New Roman" w:eastAsia="Times New Roman" w:hAnsi="Times New Roman"/>
          <w:b/>
          <w:color w:val="222222"/>
          <w:sz w:val="28"/>
          <w:szCs w:val="28"/>
          <w:lang w:val="en-US" w:eastAsia="ja-JP"/>
        </w:rPr>
      </w:pPr>
      <w:r w:rsidRPr="00465F4C">
        <w:rPr>
          <w:rFonts w:ascii="Times New Roman" w:hAnsi="Times New Roman"/>
          <w:b/>
          <w:sz w:val="28"/>
          <w:szCs w:val="28"/>
        </w:rPr>
        <w:t>УДК</w:t>
      </w:r>
      <w:r w:rsidRPr="009C77D1">
        <w:rPr>
          <w:rFonts w:ascii="Times New Roman" w:hAnsi="Times New Roman"/>
          <w:b/>
          <w:sz w:val="28"/>
          <w:szCs w:val="28"/>
          <w:lang w:val="en-US"/>
        </w:rPr>
        <w:t xml:space="preserve"> 349.222:378(571.6)</w:t>
      </w:r>
    </w:p>
    <w:p w:rsidR="009C77D1" w:rsidRPr="009C77D1" w:rsidRDefault="009C77D1" w:rsidP="00B90894">
      <w:pPr>
        <w:shd w:val="clear" w:color="auto" w:fill="FFFFFF"/>
        <w:spacing w:after="0" w:line="240" w:lineRule="auto"/>
        <w:jc w:val="both"/>
        <w:textAlignment w:val="baseline"/>
        <w:rPr>
          <w:rFonts w:ascii="Times New Roman" w:eastAsia="Times New Roman" w:hAnsi="Times New Roman"/>
          <w:b/>
          <w:color w:val="222222"/>
          <w:sz w:val="28"/>
          <w:szCs w:val="28"/>
          <w:lang w:val="en-US" w:eastAsia="ja-JP"/>
        </w:rPr>
      </w:pPr>
    </w:p>
    <w:p w:rsidR="00B90894" w:rsidRPr="009C77D1" w:rsidRDefault="00B90894" w:rsidP="00B90894">
      <w:pPr>
        <w:shd w:val="clear" w:color="auto" w:fill="FFFFFF"/>
        <w:spacing w:after="0" w:line="240" w:lineRule="auto"/>
        <w:jc w:val="both"/>
        <w:textAlignment w:val="baseline"/>
        <w:rPr>
          <w:rFonts w:ascii="Arial" w:eastAsia="Times New Roman" w:hAnsi="Arial" w:cs="Arial"/>
          <w:color w:val="222222"/>
          <w:sz w:val="17"/>
          <w:szCs w:val="17"/>
          <w:lang w:val="en-US" w:eastAsia="ja-JP"/>
        </w:rPr>
      </w:pPr>
      <w:r w:rsidRPr="00B90894">
        <w:rPr>
          <w:rFonts w:ascii="Times New Roman" w:eastAsia="Times New Roman" w:hAnsi="Times New Roman"/>
          <w:b/>
          <w:color w:val="222222"/>
          <w:sz w:val="28"/>
          <w:szCs w:val="28"/>
          <w:lang w:val="en-US" w:eastAsia="ja-JP"/>
        </w:rPr>
        <w:t xml:space="preserve">Irina </w:t>
      </w:r>
      <w:proofErr w:type="spellStart"/>
      <w:r w:rsidRPr="00B90894">
        <w:rPr>
          <w:rFonts w:ascii="Times New Roman" w:eastAsia="Times New Roman" w:hAnsi="Times New Roman"/>
          <w:b/>
          <w:color w:val="222222"/>
          <w:sz w:val="28"/>
          <w:szCs w:val="28"/>
          <w:lang w:val="en-US" w:eastAsia="ja-JP"/>
        </w:rPr>
        <w:t>Petrovna</w:t>
      </w:r>
      <w:proofErr w:type="spellEnd"/>
      <w:r w:rsidRPr="00B90894">
        <w:rPr>
          <w:rFonts w:ascii="Times New Roman" w:eastAsia="Times New Roman" w:hAnsi="Times New Roman"/>
          <w:color w:val="222222"/>
          <w:sz w:val="28"/>
          <w:szCs w:val="28"/>
          <w:lang w:val="en-US" w:eastAsia="ja-JP"/>
        </w:rPr>
        <w:t xml:space="preserve"> </w:t>
      </w:r>
      <w:proofErr w:type="spellStart"/>
      <w:r w:rsidR="008A2B8D" w:rsidRPr="00B90894">
        <w:rPr>
          <w:rFonts w:ascii="Times New Roman" w:eastAsia="Times New Roman" w:hAnsi="Times New Roman"/>
          <w:b/>
          <w:color w:val="222222"/>
          <w:sz w:val="28"/>
          <w:szCs w:val="28"/>
          <w:lang w:val="en-US" w:eastAsia="ja-JP"/>
        </w:rPr>
        <w:t>Bezotetskaya</w:t>
      </w:r>
      <w:proofErr w:type="spellEnd"/>
      <w:r w:rsidR="008A2B8D" w:rsidRPr="00B90894">
        <w:rPr>
          <w:rFonts w:ascii="Times New Roman" w:eastAsia="Times New Roman" w:hAnsi="Times New Roman"/>
          <w:color w:val="222222"/>
          <w:sz w:val="28"/>
          <w:szCs w:val="28"/>
          <w:lang w:val="en-US" w:eastAsia="ja-JP"/>
        </w:rPr>
        <w:t xml:space="preserve"> </w:t>
      </w:r>
      <w:r w:rsidR="009C77D1" w:rsidRPr="009C77D1">
        <w:rPr>
          <w:rFonts w:ascii="Times New Roman" w:eastAsia="Times New Roman" w:hAnsi="Times New Roman"/>
          <w:color w:val="222222"/>
          <w:sz w:val="28"/>
          <w:szCs w:val="28"/>
          <w:lang w:val="en-US" w:eastAsia="ja-JP"/>
        </w:rPr>
        <w:t xml:space="preserve">– </w:t>
      </w:r>
      <w:r w:rsidR="008A2B8D">
        <w:rPr>
          <w:rFonts w:ascii="Times New Roman" w:eastAsia="Times New Roman" w:hAnsi="Times New Roman"/>
          <w:color w:val="222222"/>
          <w:sz w:val="28"/>
          <w:lang w:val="en-US" w:eastAsia="ja-JP"/>
        </w:rPr>
        <w:t>C</w:t>
      </w:r>
      <w:r w:rsidRPr="00B90894">
        <w:rPr>
          <w:rFonts w:ascii="Times New Roman" w:eastAsia="Times New Roman" w:hAnsi="Times New Roman"/>
          <w:sz w:val="28"/>
          <w:szCs w:val="28"/>
          <w:bdr w:val="none" w:sz="0" w:space="0" w:color="auto" w:frame="1"/>
          <w:lang w:val="en-US" w:eastAsia="ja-JP"/>
        </w:rPr>
        <w:t>andidate of legal sciences</w:t>
      </w:r>
      <w:r w:rsidRPr="00B90894">
        <w:rPr>
          <w:rFonts w:ascii="Times New Roman" w:eastAsia="Times New Roman" w:hAnsi="Times New Roman"/>
          <w:color w:val="222222"/>
          <w:sz w:val="28"/>
          <w:szCs w:val="28"/>
          <w:lang w:val="en-US" w:eastAsia="ja-JP"/>
        </w:rPr>
        <w:t>,</w:t>
      </w:r>
      <w:r w:rsidR="00133A10">
        <w:rPr>
          <w:rFonts w:ascii="Times New Roman" w:eastAsia="Times New Roman" w:hAnsi="Times New Roman"/>
          <w:color w:val="222222"/>
          <w:sz w:val="28"/>
          <w:lang w:val="en-US" w:eastAsia="ja-JP"/>
        </w:rPr>
        <w:t xml:space="preserve"> </w:t>
      </w:r>
      <w:r w:rsidRPr="00B90894">
        <w:rPr>
          <w:rFonts w:ascii="Times New Roman" w:eastAsia="Times New Roman" w:hAnsi="Times New Roman"/>
          <w:sz w:val="28"/>
          <w:szCs w:val="28"/>
          <w:bdr w:val="none" w:sz="0" w:space="0" w:color="auto" w:frame="1"/>
          <w:lang w:val="en-US" w:eastAsia="ja-JP"/>
        </w:rPr>
        <w:t>docent</w:t>
      </w:r>
      <w:r w:rsidR="00133A10">
        <w:rPr>
          <w:rFonts w:ascii="Times New Roman" w:eastAsia="Times New Roman" w:hAnsi="Times New Roman"/>
          <w:color w:val="222222"/>
          <w:sz w:val="28"/>
          <w:lang w:val="en-US" w:eastAsia="ja-JP"/>
        </w:rPr>
        <w:t xml:space="preserve"> </w:t>
      </w:r>
      <w:r w:rsidR="008A2B8D">
        <w:rPr>
          <w:rFonts w:ascii="Times New Roman" w:eastAsia="Times New Roman" w:hAnsi="Times New Roman"/>
          <w:color w:val="222222"/>
          <w:sz w:val="28"/>
          <w:szCs w:val="28"/>
          <w:lang w:val="en-US" w:eastAsia="ja-JP"/>
        </w:rPr>
        <w:t>of</w:t>
      </w:r>
      <w:r w:rsidRPr="00B90894">
        <w:rPr>
          <w:rFonts w:ascii="Times New Roman" w:eastAsia="Times New Roman" w:hAnsi="Times New Roman"/>
          <w:color w:val="222222"/>
          <w:sz w:val="28"/>
          <w:szCs w:val="28"/>
          <w:lang w:val="en-US" w:eastAsia="ja-JP"/>
        </w:rPr>
        <w:t xml:space="preserve"> the</w:t>
      </w:r>
      <w:r w:rsidR="00133A10">
        <w:rPr>
          <w:rFonts w:ascii="Times New Roman" w:eastAsia="Times New Roman" w:hAnsi="Times New Roman"/>
          <w:color w:val="222222"/>
          <w:sz w:val="28"/>
          <w:lang w:val="en-US" w:eastAsia="ja-JP"/>
        </w:rPr>
        <w:t xml:space="preserve"> </w:t>
      </w:r>
      <w:r w:rsidRPr="00B90894">
        <w:rPr>
          <w:rFonts w:ascii="Times New Roman" w:eastAsia="Times New Roman" w:hAnsi="Times New Roman"/>
          <w:color w:val="222222"/>
          <w:sz w:val="28"/>
          <w:szCs w:val="28"/>
          <w:lang w:val="en-US" w:eastAsia="ja-JP"/>
        </w:rPr>
        <w:t xml:space="preserve">Civil, entrepreneurial and </w:t>
      </w:r>
      <w:proofErr w:type="spellStart"/>
      <w:r w:rsidRPr="00B90894">
        <w:rPr>
          <w:rFonts w:ascii="Times New Roman" w:eastAsia="Times New Roman" w:hAnsi="Times New Roman"/>
          <w:color w:val="222222"/>
          <w:sz w:val="28"/>
          <w:szCs w:val="28"/>
          <w:lang w:val="en-US" w:eastAsia="ja-JP"/>
        </w:rPr>
        <w:t>transportational</w:t>
      </w:r>
      <w:proofErr w:type="spellEnd"/>
      <w:r w:rsidRPr="00B90894">
        <w:rPr>
          <w:rFonts w:ascii="Times New Roman" w:eastAsia="Times New Roman" w:hAnsi="Times New Roman"/>
          <w:color w:val="222222"/>
          <w:sz w:val="28"/>
          <w:szCs w:val="28"/>
          <w:lang w:val="en-US" w:eastAsia="ja-JP"/>
        </w:rPr>
        <w:t xml:space="preserve"> law</w:t>
      </w:r>
      <w:r w:rsidR="009C77D1" w:rsidRPr="009C77D1">
        <w:rPr>
          <w:rFonts w:ascii="Times New Roman" w:eastAsia="Times New Roman" w:hAnsi="Times New Roman"/>
          <w:color w:val="222222"/>
          <w:sz w:val="28"/>
          <w:lang w:val="en-US" w:eastAsia="ja-JP"/>
        </w:rPr>
        <w:t xml:space="preserve"> </w:t>
      </w:r>
      <w:r w:rsidR="008A2B8D">
        <w:rPr>
          <w:rFonts w:ascii="Times New Roman" w:eastAsia="Times New Roman" w:hAnsi="Times New Roman"/>
          <w:color w:val="222222"/>
          <w:sz w:val="28"/>
          <w:szCs w:val="28"/>
          <w:lang w:val="en-US" w:eastAsia="ja-JP"/>
        </w:rPr>
        <w:t>chair</w:t>
      </w:r>
      <w:r w:rsidRPr="00B90894">
        <w:rPr>
          <w:rFonts w:ascii="Times New Roman" w:eastAsia="Times New Roman" w:hAnsi="Times New Roman"/>
          <w:color w:val="222222"/>
          <w:sz w:val="28"/>
          <w:szCs w:val="28"/>
          <w:lang w:val="en-US" w:eastAsia="ja-JP"/>
        </w:rPr>
        <w:t xml:space="preserve"> of the</w:t>
      </w:r>
      <w:r w:rsidR="002E61C4">
        <w:rPr>
          <w:rFonts w:ascii="Times New Roman" w:eastAsia="Times New Roman" w:hAnsi="Times New Roman"/>
          <w:color w:val="222222"/>
          <w:sz w:val="28"/>
          <w:szCs w:val="28"/>
          <w:lang w:val="en-US" w:eastAsia="ja-JP"/>
        </w:rPr>
        <w:t xml:space="preserve"> </w:t>
      </w:r>
      <w:r w:rsidRPr="00B90894">
        <w:rPr>
          <w:rFonts w:ascii="Times New Roman" w:eastAsia="Times New Roman" w:hAnsi="Times New Roman"/>
          <w:color w:val="222222"/>
          <w:sz w:val="28"/>
          <w:szCs w:val="28"/>
          <w:lang w:val="en-US" w:eastAsia="ja-JP"/>
        </w:rPr>
        <w:t>Far</w:t>
      </w:r>
      <w:r w:rsidR="008A2B8D">
        <w:rPr>
          <w:rFonts w:ascii="Times New Roman" w:eastAsia="Times New Roman" w:hAnsi="Times New Roman"/>
          <w:color w:val="222222"/>
          <w:sz w:val="28"/>
          <w:szCs w:val="28"/>
          <w:lang w:val="en-US" w:eastAsia="ja-JP"/>
        </w:rPr>
        <w:t>-E</w:t>
      </w:r>
      <w:r w:rsidRPr="00B90894">
        <w:rPr>
          <w:rFonts w:ascii="Times New Roman" w:eastAsia="Times New Roman" w:hAnsi="Times New Roman"/>
          <w:color w:val="222222"/>
          <w:sz w:val="28"/>
          <w:szCs w:val="28"/>
          <w:lang w:val="en-US" w:eastAsia="ja-JP"/>
        </w:rPr>
        <w:t>astern state transport university (Khabarovsk)</w:t>
      </w:r>
      <w:r w:rsidR="009C77D1" w:rsidRPr="009C77D1">
        <w:rPr>
          <w:rFonts w:ascii="Times New Roman" w:eastAsia="Times New Roman" w:hAnsi="Times New Roman"/>
          <w:color w:val="222222"/>
          <w:sz w:val="28"/>
          <w:szCs w:val="28"/>
          <w:lang w:val="en-US" w:eastAsia="ja-JP"/>
        </w:rPr>
        <w:t>.</w:t>
      </w:r>
      <w:r w:rsidR="009C77D1" w:rsidRPr="009C77D1">
        <w:rPr>
          <w:rFonts w:ascii="Times New Roman" w:hAnsi="Times New Roman"/>
          <w:bCs/>
          <w:i/>
          <w:sz w:val="28"/>
          <w:szCs w:val="28"/>
          <w:lang w:val="en-US"/>
        </w:rPr>
        <w:t xml:space="preserve"> </w:t>
      </w:r>
      <w:r w:rsidR="009C77D1" w:rsidRPr="001A31E9">
        <w:rPr>
          <w:rFonts w:ascii="Times New Roman" w:hAnsi="Times New Roman"/>
          <w:bCs/>
          <w:i/>
          <w:sz w:val="28"/>
          <w:szCs w:val="28"/>
          <w:lang w:val="en-US"/>
        </w:rPr>
        <w:t>E</w:t>
      </w:r>
      <w:r w:rsidR="009C77D1" w:rsidRPr="009C77D1">
        <w:rPr>
          <w:rFonts w:ascii="Times New Roman" w:hAnsi="Times New Roman"/>
          <w:bCs/>
          <w:i/>
          <w:sz w:val="28"/>
          <w:szCs w:val="28"/>
          <w:lang w:val="en-US"/>
        </w:rPr>
        <w:t>-</w:t>
      </w:r>
      <w:r w:rsidR="009C77D1" w:rsidRPr="001A31E9">
        <w:rPr>
          <w:rFonts w:ascii="Times New Roman" w:hAnsi="Times New Roman"/>
          <w:bCs/>
          <w:i/>
          <w:sz w:val="28"/>
          <w:szCs w:val="28"/>
          <w:lang w:val="en-US"/>
        </w:rPr>
        <w:t>mail</w:t>
      </w:r>
      <w:r w:rsidR="009C77D1" w:rsidRPr="009C77D1">
        <w:rPr>
          <w:rFonts w:ascii="Times New Roman" w:hAnsi="Times New Roman"/>
          <w:bCs/>
          <w:i/>
          <w:sz w:val="28"/>
          <w:szCs w:val="28"/>
          <w:lang w:val="en-US"/>
        </w:rPr>
        <w:t xml:space="preserve">: </w:t>
      </w:r>
      <w:hyperlink r:id="rId6" w:history="1">
        <w:r w:rsidR="009C77D1" w:rsidRPr="00C733A5">
          <w:rPr>
            <w:rStyle w:val="a5"/>
            <w:rFonts w:ascii="Times New Roman" w:hAnsi="Times New Roman"/>
            <w:bCs/>
            <w:i/>
            <w:color w:val="000000"/>
            <w:sz w:val="28"/>
            <w:szCs w:val="28"/>
            <w:lang w:val="en-US"/>
          </w:rPr>
          <w:t>bip</w:t>
        </w:r>
        <w:r w:rsidR="009C77D1" w:rsidRPr="009C77D1">
          <w:rPr>
            <w:rStyle w:val="a5"/>
            <w:rFonts w:ascii="Times New Roman" w:hAnsi="Times New Roman"/>
            <w:bCs/>
            <w:i/>
            <w:color w:val="000000"/>
            <w:sz w:val="28"/>
            <w:szCs w:val="28"/>
            <w:lang w:val="en-US"/>
          </w:rPr>
          <w:t>-26@</w:t>
        </w:r>
        <w:r w:rsidR="009C77D1" w:rsidRPr="00C733A5">
          <w:rPr>
            <w:rStyle w:val="a5"/>
            <w:rFonts w:ascii="Times New Roman" w:hAnsi="Times New Roman"/>
            <w:bCs/>
            <w:i/>
            <w:color w:val="000000"/>
            <w:sz w:val="28"/>
            <w:szCs w:val="28"/>
            <w:lang w:val="en-US"/>
          </w:rPr>
          <w:t>mail</w:t>
        </w:r>
        <w:r w:rsidR="009C77D1" w:rsidRPr="009C77D1">
          <w:rPr>
            <w:rStyle w:val="a5"/>
            <w:rFonts w:ascii="Times New Roman" w:hAnsi="Times New Roman"/>
            <w:bCs/>
            <w:i/>
            <w:color w:val="000000"/>
            <w:sz w:val="28"/>
            <w:szCs w:val="28"/>
            <w:lang w:val="en-US"/>
          </w:rPr>
          <w:t>.</w:t>
        </w:r>
        <w:r w:rsidR="009C77D1" w:rsidRPr="00C733A5">
          <w:rPr>
            <w:rStyle w:val="a5"/>
            <w:rFonts w:ascii="Times New Roman" w:hAnsi="Times New Roman"/>
            <w:bCs/>
            <w:i/>
            <w:color w:val="000000"/>
            <w:sz w:val="28"/>
            <w:szCs w:val="28"/>
            <w:lang w:val="en-US"/>
          </w:rPr>
          <w:t>ru</w:t>
        </w:r>
      </w:hyperlink>
    </w:p>
    <w:p w:rsidR="00B90894" w:rsidRPr="009C77D1" w:rsidRDefault="00B90894" w:rsidP="00B90894">
      <w:pPr>
        <w:shd w:val="clear" w:color="auto" w:fill="FFFFFF"/>
        <w:spacing w:after="0" w:line="240" w:lineRule="auto"/>
        <w:jc w:val="both"/>
        <w:rPr>
          <w:rFonts w:ascii="Arial" w:eastAsia="Times New Roman" w:hAnsi="Arial" w:cs="Arial"/>
          <w:color w:val="222222"/>
          <w:sz w:val="17"/>
          <w:szCs w:val="17"/>
          <w:lang w:val="en-US" w:eastAsia="ja-JP"/>
        </w:rPr>
      </w:pPr>
      <w:proofErr w:type="spellStart"/>
      <w:r w:rsidRPr="00B90894">
        <w:rPr>
          <w:rFonts w:ascii="Times New Roman" w:eastAsia="Times New Roman" w:hAnsi="Times New Roman"/>
          <w:b/>
          <w:color w:val="222222"/>
          <w:sz w:val="28"/>
          <w:szCs w:val="28"/>
          <w:lang w:val="en-US" w:eastAsia="ja-JP"/>
        </w:rPr>
        <w:t>Vasilisa</w:t>
      </w:r>
      <w:proofErr w:type="spellEnd"/>
      <w:r w:rsidRPr="00B90894">
        <w:rPr>
          <w:rFonts w:ascii="Times New Roman" w:eastAsia="Times New Roman" w:hAnsi="Times New Roman"/>
          <w:b/>
          <w:color w:val="222222"/>
          <w:sz w:val="28"/>
          <w:szCs w:val="28"/>
          <w:lang w:val="en-US" w:eastAsia="ja-JP"/>
        </w:rPr>
        <w:t xml:space="preserve"> </w:t>
      </w:r>
      <w:proofErr w:type="spellStart"/>
      <w:r w:rsidRPr="00B90894">
        <w:rPr>
          <w:rFonts w:ascii="Times New Roman" w:eastAsia="Times New Roman" w:hAnsi="Times New Roman"/>
          <w:b/>
          <w:color w:val="222222"/>
          <w:sz w:val="28"/>
          <w:szCs w:val="28"/>
          <w:lang w:val="en-US" w:eastAsia="ja-JP"/>
        </w:rPr>
        <w:t>Igorevna</w:t>
      </w:r>
      <w:proofErr w:type="spellEnd"/>
      <w:r w:rsidRPr="00B90894">
        <w:rPr>
          <w:rFonts w:ascii="Times New Roman" w:eastAsia="Times New Roman" w:hAnsi="Times New Roman"/>
          <w:color w:val="222222"/>
          <w:sz w:val="28"/>
          <w:szCs w:val="28"/>
          <w:lang w:val="en-US" w:eastAsia="ja-JP"/>
        </w:rPr>
        <w:t xml:space="preserve"> </w:t>
      </w:r>
      <w:proofErr w:type="spellStart"/>
      <w:r w:rsidR="008A2B8D" w:rsidRPr="00B90894">
        <w:rPr>
          <w:rFonts w:ascii="Times New Roman" w:eastAsia="Times New Roman" w:hAnsi="Times New Roman"/>
          <w:b/>
          <w:color w:val="222222"/>
          <w:sz w:val="28"/>
          <w:szCs w:val="28"/>
          <w:lang w:val="en-US" w:eastAsia="ja-JP"/>
        </w:rPr>
        <w:t>Panfilova</w:t>
      </w:r>
      <w:proofErr w:type="spellEnd"/>
      <w:r w:rsidR="008A2B8D" w:rsidRPr="00B90894">
        <w:rPr>
          <w:rFonts w:ascii="Times New Roman" w:eastAsia="Times New Roman" w:hAnsi="Times New Roman"/>
          <w:color w:val="222222"/>
          <w:sz w:val="28"/>
          <w:szCs w:val="28"/>
          <w:lang w:val="en-US" w:eastAsia="ja-JP"/>
        </w:rPr>
        <w:t xml:space="preserve"> </w:t>
      </w:r>
      <w:r w:rsidRPr="00B90894">
        <w:rPr>
          <w:rFonts w:ascii="Times New Roman" w:eastAsia="Times New Roman" w:hAnsi="Times New Roman"/>
          <w:color w:val="222222"/>
          <w:sz w:val="28"/>
          <w:szCs w:val="28"/>
          <w:lang w:val="en-US" w:eastAsia="ja-JP"/>
        </w:rPr>
        <w:t xml:space="preserve">– </w:t>
      </w:r>
      <w:r w:rsidR="008A2B8D">
        <w:rPr>
          <w:rFonts w:ascii="Times New Roman" w:eastAsia="Times New Roman" w:hAnsi="Times New Roman"/>
          <w:color w:val="222222"/>
          <w:sz w:val="28"/>
          <w:szCs w:val="28"/>
          <w:lang w:val="en-US" w:eastAsia="ja-JP"/>
        </w:rPr>
        <w:t>lecturer</w:t>
      </w:r>
      <w:r w:rsidR="00133A10">
        <w:rPr>
          <w:rFonts w:ascii="Times New Roman" w:eastAsia="Times New Roman" w:hAnsi="Times New Roman"/>
          <w:color w:val="222222"/>
          <w:sz w:val="28"/>
          <w:lang w:val="en-US" w:eastAsia="ja-JP"/>
        </w:rPr>
        <w:t xml:space="preserve"> </w:t>
      </w:r>
      <w:r w:rsidR="008A2B8D">
        <w:rPr>
          <w:rFonts w:ascii="Times New Roman" w:eastAsia="Times New Roman" w:hAnsi="Times New Roman"/>
          <w:color w:val="222222"/>
          <w:sz w:val="28"/>
          <w:szCs w:val="28"/>
          <w:lang w:val="en-US" w:eastAsia="ja-JP"/>
        </w:rPr>
        <w:t>of</w:t>
      </w:r>
      <w:r w:rsidRPr="00B90894">
        <w:rPr>
          <w:rFonts w:ascii="Times New Roman" w:eastAsia="Times New Roman" w:hAnsi="Times New Roman"/>
          <w:color w:val="222222"/>
          <w:sz w:val="28"/>
          <w:szCs w:val="28"/>
          <w:lang w:val="en-US" w:eastAsia="ja-JP"/>
        </w:rPr>
        <w:t xml:space="preserve"> the</w:t>
      </w:r>
      <w:r w:rsidR="00133A10">
        <w:rPr>
          <w:rFonts w:ascii="Times New Roman" w:eastAsia="Times New Roman" w:hAnsi="Times New Roman"/>
          <w:color w:val="222222"/>
          <w:sz w:val="28"/>
          <w:lang w:val="en-US" w:eastAsia="ja-JP"/>
        </w:rPr>
        <w:t xml:space="preserve"> </w:t>
      </w:r>
      <w:r w:rsidRPr="00B90894">
        <w:rPr>
          <w:rFonts w:ascii="Times New Roman" w:eastAsia="Times New Roman" w:hAnsi="Times New Roman"/>
          <w:color w:val="222222"/>
          <w:sz w:val="28"/>
          <w:szCs w:val="28"/>
          <w:lang w:val="en-US" w:eastAsia="ja-JP"/>
        </w:rPr>
        <w:t xml:space="preserve">Civil, entrepreneurial and </w:t>
      </w:r>
      <w:proofErr w:type="spellStart"/>
      <w:r w:rsidRPr="00B90894">
        <w:rPr>
          <w:rFonts w:ascii="Times New Roman" w:eastAsia="Times New Roman" w:hAnsi="Times New Roman"/>
          <w:color w:val="222222"/>
          <w:sz w:val="28"/>
          <w:szCs w:val="28"/>
          <w:lang w:val="en-US" w:eastAsia="ja-JP"/>
        </w:rPr>
        <w:t>transportational</w:t>
      </w:r>
      <w:proofErr w:type="spellEnd"/>
      <w:r w:rsidRPr="00B90894">
        <w:rPr>
          <w:rFonts w:ascii="Times New Roman" w:eastAsia="Times New Roman" w:hAnsi="Times New Roman"/>
          <w:color w:val="222222"/>
          <w:sz w:val="28"/>
          <w:szCs w:val="28"/>
          <w:lang w:val="en-US" w:eastAsia="ja-JP"/>
        </w:rPr>
        <w:t xml:space="preserve"> law</w:t>
      </w:r>
      <w:r w:rsidR="009C77D1" w:rsidRPr="009C77D1">
        <w:rPr>
          <w:rFonts w:ascii="Times New Roman" w:eastAsia="Times New Roman" w:hAnsi="Times New Roman"/>
          <w:color w:val="222222"/>
          <w:sz w:val="28"/>
          <w:lang w:val="en-US" w:eastAsia="ja-JP"/>
        </w:rPr>
        <w:t xml:space="preserve"> </w:t>
      </w:r>
      <w:r w:rsidR="008A2B8D">
        <w:rPr>
          <w:rFonts w:ascii="Times New Roman" w:eastAsia="Times New Roman" w:hAnsi="Times New Roman"/>
          <w:color w:val="222222"/>
          <w:sz w:val="28"/>
          <w:szCs w:val="28"/>
          <w:lang w:val="en-US" w:eastAsia="ja-JP"/>
        </w:rPr>
        <w:t>chair</w:t>
      </w:r>
      <w:r w:rsidRPr="00B90894">
        <w:rPr>
          <w:rFonts w:ascii="Times New Roman" w:eastAsia="Times New Roman" w:hAnsi="Times New Roman"/>
          <w:color w:val="222222"/>
          <w:sz w:val="28"/>
          <w:szCs w:val="28"/>
          <w:lang w:val="en-US" w:eastAsia="ja-JP"/>
        </w:rPr>
        <w:t xml:space="preserve"> of the</w:t>
      </w:r>
      <w:r w:rsidR="00133A10">
        <w:rPr>
          <w:rFonts w:ascii="Times New Roman" w:eastAsia="Times New Roman" w:hAnsi="Times New Roman"/>
          <w:color w:val="222222"/>
          <w:sz w:val="28"/>
          <w:lang w:val="en-US" w:eastAsia="ja-JP"/>
        </w:rPr>
        <w:t xml:space="preserve"> </w:t>
      </w:r>
      <w:r w:rsidR="008A2B8D" w:rsidRPr="00B90894">
        <w:rPr>
          <w:rFonts w:ascii="Times New Roman" w:eastAsia="Times New Roman" w:hAnsi="Times New Roman"/>
          <w:color w:val="222222"/>
          <w:sz w:val="28"/>
          <w:szCs w:val="28"/>
          <w:lang w:val="en-US" w:eastAsia="ja-JP"/>
        </w:rPr>
        <w:t>Far</w:t>
      </w:r>
      <w:r w:rsidR="008A2B8D">
        <w:rPr>
          <w:rFonts w:ascii="Times New Roman" w:eastAsia="Times New Roman" w:hAnsi="Times New Roman"/>
          <w:color w:val="222222"/>
          <w:sz w:val="28"/>
          <w:szCs w:val="28"/>
          <w:lang w:val="en-US" w:eastAsia="ja-JP"/>
        </w:rPr>
        <w:t>-E</w:t>
      </w:r>
      <w:r w:rsidR="008A2B8D" w:rsidRPr="00B90894">
        <w:rPr>
          <w:rFonts w:ascii="Times New Roman" w:eastAsia="Times New Roman" w:hAnsi="Times New Roman"/>
          <w:color w:val="222222"/>
          <w:sz w:val="28"/>
          <w:szCs w:val="28"/>
          <w:lang w:val="en-US" w:eastAsia="ja-JP"/>
        </w:rPr>
        <w:t xml:space="preserve">astern </w:t>
      </w:r>
      <w:r w:rsidRPr="00B90894">
        <w:rPr>
          <w:rFonts w:ascii="Times New Roman" w:eastAsia="Times New Roman" w:hAnsi="Times New Roman"/>
          <w:color w:val="222222"/>
          <w:sz w:val="28"/>
          <w:szCs w:val="28"/>
          <w:lang w:val="en-US" w:eastAsia="ja-JP"/>
        </w:rPr>
        <w:t>state transport university (Khabarovsk)</w:t>
      </w:r>
      <w:r w:rsidR="009C77D1" w:rsidRPr="009C77D1">
        <w:rPr>
          <w:rFonts w:ascii="Times New Roman" w:eastAsia="Times New Roman" w:hAnsi="Times New Roman"/>
          <w:color w:val="222222"/>
          <w:sz w:val="28"/>
          <w:szCs w:val="28"/>
          <w:lang w:val="en-US" w:eastAsia="ja-JP"/>
        </w:rPr>
        <w:t>.</w:t>
      </w:r>
      <w:r w:rsidR="009C77D1" w:rsidRPr="009C77D1">
        <w:rPr>
          <w:rFonts w:ascii="Times New Roman" w:hAnsi="Times New Roman"/>
          <w:bCs/>
          <w:i/>
          <w:sz w:val="28"/>
          <w:szCs w:val="28"/>
          <w:lang w:val="en-US"/>
        </w:rPr>
        <w:t xml:space="preserve"> E-mail: </w:t>
      </w:r>
      <w:hyperlink r:id="rId7" w:history="1">
        <w:r w:rsidR="009C77D1" w:rsidRPr="009C77D1">
          <w:rPr>
            <w:rStyle w:val="a5"/>
            <w:rFonts w:ascii="Times New Roman" w:hAnsi="Times New Roman"/>
            <w:bCs/>
            <w:i/>
            <w:color w:val="000000"/>
            <w:sz w:val="28"/>
            <w:szCs w:val="28"/>
            <w:lang w:val="en-US"/>
          </w:rPr>
          <w:t>vitaflamma@gmail.com</w:t>
        </w:r>
      </w:hyperlink>
    </w:p>
    <w:p w:rsidR="00B90894" w:rsidRPr="009C77D1" w:rsidRDefault="00B90894" w:rsidP="009C77D1">
      <w:pPr>
        <w:shd w:val="clear" w:color="auto" w:fill="FFFFFF"/>
        <w:spacing w:after="0" w:line="240" w:lineRule="auto"/>
        <w:jc w:val="both"/>
        <w:textAlignment w:val="baseline"/>
        <w:rPr>
          <w:rFonts w:ascii="Arial" w:eastAsia="Times New Roman" w:hAnsi="Arial" w:cs="Arial"/>
          <w:color w:val="222222"/>
          <w:sz w:val="17"/>
          <w:szCs w:val="17"/>
          <w:lang w:val="en-US" w:eastAsia="ja-JP"/>
        </w:rPr>
      </w:pPr>
      <w:r w:rsidRPr="00B90894">
        <w:rPr>
          <w:rFonts w:ascii="Times New Roman" w:eastAsia="Times New Roman" w:hAnsi="Times New Roman"/>
          <w:b/>
          <w:color w:val="222222"/>
          <w:sz w:val="28"/>
          <w:szCs w:val="28"/>
          <w:lang w:val="en-US" w:eastAsia="ja-JP"/>
        </w:rPr>
        <w:t>Irina</w:t>
      </w:r>
      <w:r w:rsidR="00133A10">
        <w:rPr>
          <w:rFonts w:ascii="Times New Roman" w:eastAsia="Times New Roman" w:hAnsi="Times New Roman"/>
          <w:b/>
          <w:color w:val="222222"/>
          <w:sz w:val="28"/>
          <w:lang w:val="en-US" w:eastAsia="ja-JP"/>
        </w:rPr>
        <w:t xml:space="preserve"> </w:t>
      </w:r>
      <w:proofErr w:type="spellStart"/>
      <w:r w:rsidRPr="00B90894">
        <w:rPr>
          <w:rFonts w:ascii="Times New Roman" w:eastAsia="Times New Roman" w:hAnsi="Times New Roman"/>
          <w:b/>
          <w:color w:val="222222"/>
          <w:sz w:val="28"/>
          <w:szCs w:val="28"/>
          <w:lang w:val="en-US" w:eastAsia="ja-JP"/>
        </w:rPr>
        <w:t>Mi</w:t>
      </w:r>
      <w:r w:rsidR="008A2B8D">
        <w:rPr>
          <w:rFonts w:ascii="Times New Roman" w:eastAsia="Times New Roman" w:hAnsi="Times New Roman"/>
          <w:b/>
          <w:color w:val="222222"/>
          <w:sz w:val="28"/>
          <w:szCs w:val="28"/>
          <w:lang w:val="en-US" w:eastAsia="ja-JP"/>
        </w:rPr>
        <w:t>k</w:t>
      </w:r>
      <w:r w:rsidRPr="00B90894">
        <w:rPr>
          <w:rFonts w:ascii="Times New Roman" w:eastAsia="Times New Roman" w:hAnsi="Times New Roman"/>
          <w:b/>
          <w:color w:val="222222"/>
          <w:sz w:val="28"/>
          <w:szCs w:val="28"/>
          <w:lang w:val="en-US" w:eastAsia="ja-JP"/>
        </w:rPr>
        <w:t>hailovna</w:t>
      </w:r>
      <w:proofErr w:type="spellEnd"/>
      <w:r w:rsidR="00133A10">
        <w:rPr>
          <w:rFonts w:ascii="Times New Roman" w:eastAsia="Times New Roman" w:hAnsi="Times New Roman"/>
          <w:color w:val="222222"/>
          <w:sz w:val="28"/>
          <w:lang w:val="en-US" w:eastAsia="ja-JP"/>
        </w:rPr>
        <w:t xml:space="preserve"> </w:t>
      </w:r>
      <w:proofErr w:type="spellStart"/>
      <w:r w:rsidR="008A2B8D" w:rsidRPr="00B90894">
        <w:rPr>
          <w:rFonts w:ascii="Times New Roman" w:eastAsia="Times New Roman" w:hAnsi="Times New Roman"/>
          <w:b/>
          <w:caps/>
          <w:color w:val="222222"/>
          <w:sz w:val="28"/>
          <w:szCs w:val="28"/>
          <w:lang w:val="en-US" w:eastAsia="ja-JP"/>
        </w:rPr>
        <w:t>F</w:t>
      </w:r>
      <w:r w:rsidR="008A2B8D" w:rsidRPr="00B90894">
        <w:rPr>
          <w:rFonts w:ascii="Times New Roman" w:eastAsia="Times New Roman" w:hAnsi="Times New Roman"/>
          <w:b/>
          <w:color w:val="222222"/>
          <w:sz w:val="28"/>
          <w:szCs w:val="28"/>
          <w:lang w:val="en-US" w:eastAsia="ja-JP"/>
        </w:rPr>
        <w:t>ilyanina</w:t>
      </w:r>
      <w:proofErr w:type="spellEnd"/>
      <w:r w:rsidR="008A2B8D" w:rsidRPr="00B90894">
        <w:rPr>
          <w:rFonts w:ascii="Times New Roman" w:eastAsia="Times New Roman" w:hAnsi="Times New Roman"/>
          <w:color w:val="222222"/>
          <w:sz w:val="28"/>
          <w:szCs w:val="28"/>
          <w:lang w:val="en-US" w:eastAsia="ja-JP"/>
        </w:rPr>
        <w:t xml:space="preserve"> </w:t>
      </w:r>
      <w:r w:rsidR="009C77D1" w:rsidRPr="009C77D1">
        <w:rPr>
          <w:rFonts w:ascii="Times New Roman" w:eastAsia="Times New Roman" w:hAnsi="Times New Roman"/>
          <w:color w:val="222222"/>
          <w:sz w:val="28"/>
          <w:szCs w:val="28"/>
          <w:lang w:val="en-US" w:eastAsia="ja-JP"/>
        </w:rPr>
        <w:t>–</w:t>
      </w:r>
      <w:r w:rsidRPr="00B90894">
        <w:rPr>
          <w:rFonts w:ascii="Times New Roman" w:eastAsia="Times New Roman" w:hAnsi="Times New Roman"/>
          <w:color w:val="222222"/>
          <w:sz w:val="28"/>
          <w:szCs w:val="28"/>
          <w:lang w:val="en-US" w:eastAsia="ja-JP"/>
        </w:rPr>
        <w:t xml:space="preserve"> candidate of</w:t>
      </w:r>
      <w:r w:rsidR="009C77D1" w:rsidRPr="009C77D1">
        <w:rPr>
          <w:rFonts w:ascii="Times New Roman" w:eastAsia="Times New Roman" w:hAnsi="Times New Roman"/>
          <w:color w:val="222222"/>
          <w:sz w:val="28"/>
          <w:lang w:val="en-US" w:eastAsia="ja-JP"/>
        </w:rPr>
        <w:t xml:space="preserve"> </w:t>
      </w:r>
      <w:r w:rsidRPr="00B90894">
        <w:rPr>
          <w:rFonts w:ascii="Times New Roman" w:eastAsia="Times New Roman" w:hAnsi="Times New Roman"/>
          <w:color w:val="222222"/>
          <w:sz w:val="28"/>
          <w:szCs w:val="28"/>
          <w:lang w:val="en-US" w:eastAsia="ja-JP"/>
        </w:rPr>
        <w:t>sociological sciences,</w:t>
      </w:r>
      <w:r w:rsidR="009C77D1" w:rsidRPr="009C77D1">
        <w:rPr>
          <w:rFonts w:ascii="Times New Roman" w:eastAsia="Times New Roman" w:hAnsi="Times New Roman"/>
          <w:color w:val="222222"/>
          <w:sz w:val="28"/>
          <w:lang w:val="en-US" w:eastAsia="ja-JP"/>
        </w:rPr>
        <w:t xml:space="preserve"> </w:t>
      </w:r>
      <w:r w:rsidRPr="00B90894">
        <w:rPr>
          <w:rFonts w:ascii="Times New Roman" w:eastAsia="Times New Roman" w:hAnsi="Times New Roman"/>
          <w:sz w:val="28"/>
          <w:szCs w:val="28"/>
          <w:bdr w:val="none" w:sz="0" w:space="0" w:color="auto" w:frame="1"/>
          <w:lang w:val="en-US" w:eastAsia="ja-JP"/>
        </w:rPr>
        <w:t>docent</w:t>
      </w:r>
      <w:r w:rsidR="009C77D1" w:rsidRPr="009C77D1">
        <w:rPr>
          <w:rFonts w:ascii="Times New Roman" w:eastAsia="Times New Roman" w:hAnsi="Times New Roman"/>
          <w:color w:val="222222"/>
          <w:sz w:val="28"/>
          <w:lang w:val="en-US" w:eastAsia="ja-JP"/>
        </w:rPr>
        <w:t xml:space="preserve"> </w:t>
      </w:r>
      <w:r w:rsidRPr="00B90894">
        <w:rPr>
          <w:rFonts w:ascii="Times New Roman" w:eastAsia="Times New Roman" w:hAnsi="Times New Roman"/>
          <w:color w:val="222222"/>
          <w:sz w:val="28"/>
          <w:szCs w:val="28"/>
          <w:lang w:val="en-US" w:eastAsia="ja-JP"/>
        </w:rPr>
        <w:t>at the</w:t>
      </w:r>
      <w:r w:rsidR="009C77D1" w:rsidRPr="009C77D1">
        <w:rPr>
          <w:rFonts w:ascii="Times New Roman" w:eastAsia="Times New Roman" w:hAnsi="Times New Roman"/>
          <w:color w:val="222222"/>
          <w:sz w:val="28"/>
          <w:lang w:val="en-US" w:eastAsia="ja-JP"/>
        </w:rPr>
        <w:t xml:space="preserve"> </w:t>
      </w:r>
      <w:r w:rsidRPr="00B90894">
        <w:rPr>
          <w:rFonts w:ascii="Times New Roman" w:eastAsia="Times New Roman" w:hAnsi="Times New Roman"/>
          <w:color w:val="222222"/>
          <w:sz w:val="28"/>
          <w:szCs w:val="28"/>
          <w:lang w:val="en-US" w:eastAsia="ja-JP"/>
        </w:rPr>
        <w:t xml:space="preserve">Civil, entrepreneurial and </w:t>
      </w:r>
      <w:proofErr w:type="spellStart"/>
      <w:r w:rsidRPr="00B90894">
        <w:rPr>
          <w:rFonts w:ascii="Times New Roman" w:eastAsia="Times New Roman" w:hAnsi="Times New Roman"/>
          <w:color w:val="222222"/>
          <w:sz w:val="28"/>
          <w:szCs w:val="28"/>
          <w:lang w:val="en-US" w:eastAsia="ja-JP"/>
        </w:rPr>
        <w:t>transportational</w:t>
      </w:r>
      <w:proofErr w:type="spellEnd"/>
      <w:r w:rsidRPr="00B90894">
        <w:rPr>
          <w:rFonts w:ascii="Times New Roman" w:eastAsia="Times New Roman" w:hAnsi="Times New Roman"/>
          <w:color w:val="222222"/>
          <w:sz w:val="28"/>
          <w:szCs w:val="28"/>
          <w:lang w:val="en-US" w:eastAsia="ja-JP"/>
        </w:rPr>
        <w:t xml:space="preserve"> law</w:t>
      </w:r>
      <w:r w:rsidR="009C77D1" w:rsidRPr="009C77D1">
        <w:rPr>
          <w:rFonts w:ascii="Times New Roman" w:eastAsia="Times New Roman" w:hAnsi="Times New Roman"/>
          <w:color w:val="222222"/>
          <w:sz w:val="28"/>
          <w:lang w:val="en-US" w:eastAsia="ja-JP"/>
        </w:rPr>
        <w:t xml:space="preserve"> </w:t>
      </w:r>
      <w:r w:rsidR="008A2B8D">
        <w:rPr>
          <w:rFonts w:ascii="Times New Roman" w:eastAsia="Times New Roman" w:hAnsi="Times New Roman"/>
          <w:color w:val="222222"/>
          <w:sz w:val="28"/>
          <w:szCs w:val="28"/>
          <w:lang w:val="en-US" w:eastAsia="ja-JP"/>
        </w:rPr>
        <w:t>chair</w:t>
      </w:r>
      <w:r w:rsidRPr="00B90894">
        <w:rPr>
          <w:rFonts w:ascii="Times New Roman" w:eastAsia="Times New Roman" w:hAnsi="Times New Roman"/>
          <w:color w:val="222222"/>
          <w:sz w:val="28"/>
          <w:szCs w:val="28"/>
          <w:lang w:val="en-US" w:eastAsia="ja-JP"/>
        </w:rPr>
        <w:t xml:space="preserve"> of the</w:t>
      </w:r>
      <w:r w:rsidR="009C77D1" w:rsidRPr="009C77D1">
        <w:rPr>
          <w:rFonts w:ascii="Times New Roman" w:eastAsia="Times New Roman" w:hAnsi="Times New Roman"/>
          <w:color w:val="222222"/>
          <w:sz w:val="28"/>
          <w:lang w:val="en-US" w:eastAsia="ja-JP"/>
        </w:rPr>
        <w:t xml:space="preserve"> </w:t>
      </w:r>
      <w:r w:rsidR="008A2B8D" w:rsidRPr="00B90894">
        <w:rPr>
          <w:rFonts w:ascii="Times New Roman" w:eastAsia="Times New Roman" w:hAnsi="Times New Roman"/>
          <w:color w:val="222222"/>
          <w:sz w:val="28"/>
          <w:szCs w:val="28"/>
          <w:lang w:val="en-US" w:eastAsia="ja-JP"/>
        </w:rPr>
        <w:t>Far</w:t>
      </w:r>
      <w:r w:rsidR="008A2B8D">
        <w:rPr>
          <w:rFonts w:ascii="Times New Roman" w:eastAsia="Times New Roman" w:hAnsi="Times New Roman"/>
          <w:color w:val="222222"/>
          <w:sz w:val="28"/>
          <w:szCs w:val="28"/>
          <w:lang w:val="en-US" w:eastAsia="ja-JP"/>
        </w:rPr>
        <w:t>-E</w:t>
      </w:r>
      <w:r w:rsidR="008A2B8D" w:rsidRPr="00B90894">
        <w:rPr>
          <w:rFonts w:ascii="Times New Roman" w:eastAsia="Times New Roman" w:hAnsi="Times New Roman"/>
          <w:color w:val="222222"/>
          <w:sz w:val="28"/>
          <w:szCs w:val="28"/>
          <w:lang w:val="en-US" w:eastAsia="ja-JP"/>
        </w:rPr>
        <w:t xml:space="preserve">astern </w:t>
      </w:r>
      <w:r w:rsidRPr="00B90894">
        <w:rPr>
          <w:rFonts w:ascii="Times New Roman" w:eastAsia="Times New Roman" w:hAnsi="Times New Roman"/>
          <w:color w:val="222222"/>
          <w:sz w:val="28"/>
          <w:szCs w:val="28"/>
          <w:lang w:val="en-US" w:eastAsia="ja-JP"/>
        </w:rPr>
        <w:t>state transport university (Khabarovsk)</w:t>
      </w:r>
      <w:r w:rsidR="009C77D1" w:rsidRPr="009C77D1">
        <w:rPr>
          <w:rFonts w:ascii="Times New Roman" w:eastAsia="Times New Roman" w:hAnsi="Times New Roman"/>
          <w:color w:val="222222"/>
          <w:sz w:val="28"/>
          <w:szCs w:val="28"/>
          <w:lang w:val="en-US" w:eastAsia="ja-JP"/>
        </w:rPr>
        <w:t xml:space="preserve">. </w:t>
      </w:r>
      <w:r w:rsidR="009C77D1" w:rsidRPr="007F763D">
        <w:rPr>
          <w:rFonts w:ascii="Times New Roman" w:hAnsi="Times New Roman"/>
          <w:bCs/>
          <w:i/>
          <w:sz w:val="28"/>
          <w:szCs w:val="28"/>
          <w:lang w:val="en-US"/>
        </w:rPr>
        <w:t>E</w:t>
      </w:r>
      <w:r w:rsidR="009C77D1" w:rsidRPr="00465F4C">
        <w:rPr>
          <w:rFonts w:ascii="Times New Roman" w:hAnsi="Times New Roman"/>
          <w:bCs/>
          <w:i/>
          <w:sz w:val="28"/>
          <w:szCs w:val="28"/>
        </w:rPr>
        <w:t>-</w:t>
      </w:r>
      <w:r w:rsidR="009C77D1" w:rsidRPr="007F763D">
        <w:rPr>
          <w:rFonts w:ascii="Times New Roman" w:hAnsi="Times New Roman"/>
          <w:bCs/>
          <w:i/>
          <w:sz w:val="28"/>
          <w:szCs w:val="28"/>
          <w:lang w:val="en-US"/>
        </w:rPr>
        <w:t>mail</w:t>
      </w:r>
      <w:r w:rsidR="009C77D1" w:rsidRPr="00465F4C">
        <w:rPr>
          <w:rFonts w:ascii="Times New Roman" w:hAnsi="Times New Roman"/>
          <w:bCs/>
          <w:i/>
          <w:sz w:val="28"/>
          <w:szCs w:val="28"/>
        </w:rPr>
        <w:t>:</w:t>
      </w:r>
      <w:r w:rsidR="009C77D1">
        <w:rPr>
          <w:rFonts w:ascii="Times New Roman" w:hAnsi="Times New Roman"/>
          <w:bCs/>
          <w:i/>
          <w:sz w:val="28"/>
          <w:szCs w:val="28"/>
        </w:rPr>
        <w:t xml:space="preserve"> </w:t>
      </w:r>
      <w:proofErr w:type="spellStart"/>
      <w:r w:rsidR="009C77D1" w:rsidRPr="007F763D">
        <w:rPr>
          <w:rFonts w:ascii="Times New Roman" w:hAnsi="Times New Roman"/>
          <w:bCs/>
          <w:i/>
          <w:sz w:val="28"/>
          <w:szCs w:val="28"/>
          <w:lang w:val="en-US"/>
        </w:rPr>
        <w:t>imfilyanina</w:t>
      </w:r>
      <w:proofErr w:type="spellEnd"/>
      <w:r w:rsidR="009C77D1" w:rsidRPr="00465F4C">
        <w:rPr>
          <w:rFonts w:ascii="Times New Roman" w:hAnsi="Times New Roman"/>
          <w:bCs/>
          <w:i/>
          <w:sz w:val="28"/>
          <w:szCs w:val="28"/>
        </w:rPr>
        <w:t>@</w:t>
      </w:r>
      <w:proofErr w:type="spellStart"/>
      <w:r w:rsidR="009C77D1" w:rsidRPr="007F763D">
        <w:rPr>
          <w:rFonts w:ascii="Times New Roman" w:hAnsi="Times New Roman"/>
          <w:bCs/>
          <w:i/>
          <w:sz w:val="28"/>
          <w:szCs w:val="28"/>
          <w:lang w:val="en-US"/>
        </w:rPr>
        <w:t>festu</w:t>
      </w:r>
      <w:proofErr w:type="spellEnd"/>
      <w:r w:rsidR="009C77D1" w:rsidRPr="00465F4C">
        <w:rPr>
          <w:rFonts w:ascii="Times New Roman" w:hAnsi="Times New Roman"/>
          <w:bCs/>
          <w:i/>
          <w:sz w:val="28"/>
          <w:szCs w:val="28"/>
        </w:rPr>
        <w:t>.</w:t>
      </w:r>
      <w:proofErr w:type="spellStart"/>
      <w:r w:rsidR="009C77D1" w:rsidRPr="007F763D">
        <w:rPr>
          <w:rFonts w:ascii="Times New Roman" w:hAnsi="Times New Roman"/>
          <w:bCs/>
          <w:i/>
          <w:sz w:val="28"/>
          <w:szCs w:val="28"/>
          <w:lang w:val="en-US"/>
        </w:rPr>
        <w:t>khv</w:t>
      </w:r>
      <w:proofErr w:type="spellEnd"/>
      <w:r w:rsidR="009C77D1" w:rsidRPr="00465F4C">
        <w:rPr>
          <w:rFonts w:ascii="Times New Roman" w:hAnsi="Times New Roman"/>
          <w:bCs/>
          <w:i/>
          <w:sz w:val="28"/>
          <w:szCs w:val="28"/>
        </w:rPr>
        <w:t>.</w:t>
      </w:r>
      <w:proofErr w:type="spellStart"/>
      <w:r w:rsidR="009C77D1" w:rsidRPr="007F763D">
        <w:rPr>
          <w:rFonts w:ascii="Times New Roman" w:hAnsi="Times New Roman"/>
          <w:bCs/>
          <w:i/>
          <w:sz w:val="28"/>
          <w:szCs w:val="28"/>
          <w:lang w:val="en-US"/>
        </w:rPr>
        <w:t>ru</w:t>
      </w:r>
      <w:proofErr w:type="spellEnd"/>
    </w:p>
    <w:p w:rsidR="00A3783A" w:rsidRPr="00E14877" w:rsidRDefault="00A3783A" w:rsidP="009C77D1">
      <w:pPr>
        <w:pStyle w:val="1"/>
        <w:shd w:val="clear" w:color="auto" w:fill="FFFFFF"/>
        <w:spacing w:before="0" w:after="0"/>
        <w:ind w:firstLine="425"/>
        <w:jc w:val="both"/>
        <w:rPr>
          <w:rFonts w:ascii="Times New Roman" w:hAnsi="Times New Roman" w:cs="Times New Roman"/>
          <w:bCs w:val="0"/>
          <w:color w:val="auto"/>
          <w:sz w:val="28"/>
          <w:szCs w:val="28"/>
          <w:shd w:val="clear" w:color="auto" w:fill="FFFFFF"/>
          <w:lang w:val="en-US"/>
        </w:rPr>
      </w:pPr>
    </w:p>
    <w:p w:rsidR="00A3783A" w:rsidRPr="009C4C61" w:rsidRDefault="00A3783A" w:rsidP="009C77D1">
      <w:pPr>
        <w:pStyle w:val="1"/>
        <w:shd w:val="clear" w:color="auto" w:fill="FFFFFF"/>
        <w:spacing w:before="0" w:after="0"/>
        <w:ind w:firstLine="425"/>
        <w:rPr>
          <w:rFonts w:ascii="Times New Roman" w:hAnsi="Times New Roman" w:cs="Times New Roman"/>
          <w:bCs w:val="0"/>
          <w:color w:val="auto"/>
          <w:sz w:val="28"/>
          <w:szCs w:val="28"/>
          <w:shd w:val="clear" w:color="auto" w:fill="FFFFFF"/>
          <w:lang w:val="en-US"/>
        </w:rPr>
      </w:pPr>
      <w:r w:rsidRPr="009C4C61">
        <w:rPr>
          <w:rFonts w:ascii="Times New Roman" w:hAnsi="Times New Roman" w:cs="Times New Roman"/>
          <w:bCs w:val="0"/>
          <w:color w:val="auto"/>
          <w:sz w:val="28"/>
          <w:szCs w:val="28"/>
          <w:shd w:val="clear" w:color="auto" w:fill="FFFFFF"/>
          <w:lang w:val="en-US"/>
        </w:rPr>
        <w:t xml:space="preserve">Legal regulation of </w:t>
      </w:r>
      <w:r w:rsidR="008A2B8D">
        <w:rPr>
          <w:rFonts w:ascii="Times New Roman" w:hAnsi="Times New Roman" w:cs="Times New Roman"/>
          <w:bCs w:val="0"/>
          <w:color w:val="auto"/>
          <w:sz w:val="28"/>
          <w:szCs w:val="28"/>
          <w:shd w:val="clear" w:color="auto" w:fill="FFFFFF"/>
          <w:lang w:val="en-US"/>
        </w:rPr>
        <w:t xml:space="preserve">the </w:t>
      </w:r>
      <w:r w:rsidRPr="009C4C61">
        <w:rPr>
          <w:rFonts w:ascii="Times New Roman" w:hAnsi="Times New Roman" w:cs="Times New Roman"/>
          <w:bCs w:val="0"/>
          <w:color w:val="auto"/>
          <w:sz w:val="28"/>
          <w:szCs w:val="28"/>
          <w:shd w:val="clear" w:color="auto" w:fill="FFFFFF"/>
          <w:lang w:val="en-US"/>
        </w:rPr>
        <w:t>relations for concluding the effective contracts with the academic staff</w:t>
      </w:r>
    </w:p>
    <w:p w:rsidR="00A3783A" w:rsidRPr="00F50FBD" w:rsidRDefault="00A3783A" w:rsidP="009C77D1">
      <w:pPr>
        <w:suppressAutoHyphens/>
        <w:autoSpaceDE w:val="0"/>
        <w:autoSpaceDN w:val="0"/>
        <w:adjustRightInd w:val="0"/>
        <w:spacing w:after="0" w:line="240" w:lineRule="auto"/>
        <w:ind w:firstLine="425"/>
        <w:jc w:val="center"/>
        <w:rPr>
          <w:rFonts w:ascii="Times New Roman" w:hAnsi="Times New Roman"/>
          <w:caps/>
          <w:color w:val="C00000"/>
          <w:sz w:val="28"/>
          <w:szCs w:val="28"/>
          <w:lang w:val="en-US"/>
        </w:rPr>
      </w:pPr>
    </w:p>
    <w:p w:rsidR="00A3783A" w:rsidRPr="009C77D1" w:rsidRDefault="00A3783A" w:rsidP="009C77D1">
      <w:pPr>
        <w:autoSpaceDE w:val="0"/>
        <w:autoSpaceDN w:val="0"/>
        <w:adjustRightInd w:val="0"/>
        <w:spacing w:after="0" w:line="240" w:lineRule="auto"/>
        <w:ind w:firstLine="425"/>
        <w:jc w:val="both"/>
        <w:rPr>
          <w:rFonts w:ascii="Times New Roman" w:hAnsi="Times New Roman"/>
          <w:i/>
          <w:sz w:val="28"/>
          <w:szCs w:val="28"/>
          <w:lang w:val="en-US"/>
        </w:rPr>
      </w:pPr>
      <w:r w:rsidRPr="009C77D1">
        <w:rPr>
          <w:rFonts w:ascii="Times New Roman" w:hAnsi="Times New Roman"/>
          <w:i/>
          <w:sz w:val="28"/>
          <w:szCs w:val="28"/>
          <w:shd w:val="clear" w:color="auto" w:fill="FFFFFF"/>
          <w:lang w:val="en-US"/>
        </w:rPr>
        <w:t xml:space="preserve">This </w:t>
      </w:r>
      <w:r w:rsidRPr="009C77D1">
        <w:rPr>
          <w:rStyle w:val="a3"/>
          <w:rFonts w:ascii="Times New Roman" w:hAnsi="Times New Roman"/>
          <w:bCs/>
          <w:i w:val="0"/>
          <w:iCs w:val="0"/>
          <w:sz w:val="28"/>
          <w:szCs w:val="28"/>
          <w:shd w:val="clear" w:color="auto" w:fill="FFFFFF"/>
          <w:lang w:val="en-US"/>
        </w:rPr>
        <w:t>article examines</w:t>
      </w:r>
      <w:r w:rsidRPr="009C77D1">
        <w:rPr>
          <w:rStyle w:val="apple-converted-space"/>
          <w:rFonts w:ascii="Times New Roman" w:hAnsi="Times New Roman"/>
          <w:i/>
          <w:sz w:val="28"/>
          <w:szCs w:val="28"/>
          <w:shd w:val="clear" w:color="auto" w:fill="FFFFFF"/>
          <w:lang w:val="en-US"/>
        </w:rPr>
        <w:t xml:space="preserve"> t</w:t>
      </w:r>
      <w:r w:rsidRPr="009C77D1">
        <w:rPr>
          <w:rFonts w:ascii="Times New Roman" w:hAnsi="Times New Roman"/>
          <w:i/>
          <w:sz w:val="28"/>
          <w:szCs w:val="28"/>
          <w:lang w:val="en-US"/>
        </w:rPr>
        <w:t xml:space="preserve">he approaches to the implementation of the </w:t>
      </w:r>
      <w:r w:rsidRPr="009C77D1">
        <w:rPr>
          <w:rStyle w:val="a3"/>
          <w:rFonts w:ascii="Times New Roman" w:hAnsi="Times New Roman"/>
          <w:bCs/>
          <w:i w:val="0"/>
          <w:iCs w:val="0"/>
          <w:sz w:val="28"/>
          <w:szCs w:val="28"/>
          <w:shd w:val="clear" w:color="auto" w:fill="FFFFFF"/>
          <w:lang w:val="en-US"/>
        </w:rPr>
        <w:t xml:space="preserve">effective contract </w:t>
      </w:r>
      <w:r w:rsidRPr="009C77D1">
        <w:rPr>
          <w:rFonts w:ascii="Times New Roman" w:hAnsi="Times New Roman"/>
          <w:i/>
          <w:sz w:val="28"/>
          <w:szCs w:val="28"/>
          <w:lang w:val="en-US"/>
        </w:rPr>
        <w:t xml:space="preserve">with </w:t>
      </w:r>
      <w:r w:rsidRPr="009C77D1">
        <w:rPr>
          <w:rFonts w:ascii="Times New Roman" w:hAnsi="Times New Roman"/>
          <w:i/>
          <w:sz w:val="28"/>
          <w:szCs w:val="28"/>
          <w:shd w:val="clear" w:color="auto" w:fill="FFFFFF"/>
          <w:lang w:val="en-US"/>
        </w:rPr>
        <w:t xml:space="preserve">the </w:t>
      </w:r>
      <w:r w:rsidRPr="009C77D1">
        <w:rPr>
          <w:rStyle w:val="a3"/>
          <w:rFonts w:ascii="Times New Roman" w:hAnsi="Times New Roman"/>
          <w:bCs/>
          <w:i w:val="0"/>
          <w:iCs w:val="0"/>
          <w:sz w:val="28"/>
          <w:szCs w:val="28"/>
          <w:shd w:val="clear" w:color="auto" w:fill="FFFFFF"/>
          <w:lang w:val="en-US"/>
        </w:rPr>
        <w:t xml:space="preserve">academic </w:t>
      </w:r>
      <w:r w:rsidRPr="009C77D1">
        <w:rPr>
          <w:rFonts w:ascii="Times New Roman" w:hAnsi="Times New Roman"/>
          <w:i/>
          <w:sz w:val="28"/>
          <w:szCs w:val="28"/>
          <w:lang w:val="en-US"/>
        </w:rPr>
        <w:t>staff</w:t>
      </w:r>
      <w:r w:rsidRPr="009C77D1">
        <w:rPr>
          <w:rFonts w:ascii="Times New Roman" w:hAnsi="Times New Roman"/>
          <w:i/>
          <w:sz w:val="28"/>
          <w:szCs w:val="28"/>
          <w:shd w:val="clear" w:color="auto" w:fill="FFFFFF"/>
          <w:lang w:val="en-US"/>
        </w:rPr>
        <w:t xml:space="preserve"> of a u</w:t>
      </w:r>
      <w:r w:rsidRPr="009C77D1">
        <w:rPr>
          <w:rStyle w:val="a3"/>
          <w:rFonts w:ascii="Times New Roman" w:hAnsi="Times New Roman"/>
          <w:bCs/>
          <w:i w:val="0"/>
          <w:iCs w:val="0"/>
          <w:sz w:val="28"/>
          <w:szCs w:val="28"/>
          <w:shd w:val="clear" w:color="auto" w:fill="FFFFFF"/>
          <w:lang w:val="en-US"/>
        </w:rPr>
        <w:t>niversity</w:t>
      </w:r>
      <w:r w:rsidRPr="009C77D1">
        <w:rPr>
          <w:rFonts w:ascii="Times New Roman" w:hAnsi="Times New Roman"/>
          <w:i/>
          <w:sz w:val="28"/>
          <w:szCs w:val="28"/>
          <w:lang w:val="en-US"/>
        </w:rPr>
        <w:t>. E</w:t>
      </w:r>
      <w:r w:rsidRPr="009C77D1">
        <w:rPr>
          <w:rFonts w:ascii="Times New Roman" w:hAnsi="Times New Roman"/>
          <w:bCs/>
          <w:i/>
          <w:sz w:val="28"/>
          <w:szCs w:val="28"/>
          <w:shd w:val="clear" w:color="auto" w:fill="FFFFFF"/>
          <w:lang w:val="en-US"/>
        </w:rPr>
        <w:t>mpirical researches of the</w:t>
      </w:r>
      <w:r w:rsidRPr="009C77D1">
        <w:rPr>
          <w:rStyle w:val="apple-converted-space"/>
          <w:rFonts w:ascii="Times New Roman" w:hAnsi="Times New Roman"/>
          <w:bCs/>
          <w:i/>
          <w:sz w:val="28"/>
          <w:szCs w:val="28"/>
          <w:shd w:val="clear" w:color="auto" w:fill="FFFFFF"/>
          <w:lang w:val="en-US"/>
        </w:rPr>
        <w:t xml:space="preserve"> </w:t>
      </w:r>
      <w:r w:rsidRPr="009C77D1">
        <w:rPr>
          <w:rStyle w:val="a3"/>
          <w:rFonts w:ascii="Times New Roman" w:hAnsi="Times New Roman"/>
          <w:bCs/>
          <w:i w:val="0"/>
          <w:iCs w:val="0"/>
          <w:sz w:val="28"/>
          <w:szCs w:val="28"/>
          <w:shd w:val="clear" w:color="auto" w:fill="FFFFFF"/>
          <w:lang w:val="en-US"/>
        </w:rPr>
        <w:t xml:space="preserve">effective contract implementation in </w:t>
      </w:r>
      <w:r w:rsidRPr="009C77D1">
        <w:rPr>
          <w:rFonts w:ascii="Times New Roman" w:hAnsi="Times New Roman"/>
          <w:i/>
          <w:sz w:val="28"/>
          <w:szCs w:val="28"/>
          <w:shd w:val="clear" w:color="auto" w:fill="FFFFFF"/>
          <w:lang w:val="en-US"/>
        </w:rPr>
        <w:t>u</w:t>
      </w:r>
      <w:r w:rsidRPr="009C77D1">
        <w:rPr>
          <w:rStyle w:val="a3"/>
          <w:rFonts w:ascii="Times New Roman" w:hAnsi="Times New Roman"/>
          <w:bCs/>
          <w:i w:val="0"/>
          <w:iCs w:val="0"/>
          <w:sz w:val="28"/>
          <w:szCs w:val="28"/>
          <w:shd w:val="clear" w:color="auto" w:fill="FFFFFF"/>
          <w:lang w:val="en-US"/>
        </w:rPr>
        <w:t>niversity</w:t>
      </w:r>
      <w:r w:rsidRPr="009C77D1">
        <w:rPr>
          <w:rFonts w:ascii="Times New Roman" w:hAnsi="Times New Roman"/>
          <w:i/>
          <w:sz w:val="28"/>
          <w:szCs w:val="28"/>
          <w:shd w:val="clear" w:color="auto" w:fill="FFFFFF"/>
          <w:lang w:val="en-US"/>
        </w:rPr>
        <w:t xml:space="preserve"> of the Khabarovsk </w:t>
      </w:r>
      <w:r w:rsidRPr="009C77D1">
        <w:rPr>
          <w:rFonts w:ascii="Times New Roman" w:hAnsi="Times New Roman"/>
          <w:bCs/>
          <w:i/>
          <w:sz w:val="28"/>
          <w:szCs w:val="28"/>
          <w:shd w:val="clear" w:color="auto" w:fill="FFFFFF"/>
          <w:lang w:val="en-US"/>
        </w:rPr>
        <w:t xml:space="preserve">reviewed. </w:t>
      </w:r>
      <w:proofErr w:type="gramStart"/>
      <w:r w:rsidRPr="009C77D1">
        <w:rPr>
          <w:rFonts w:ascii="Times New Roman" w:hAnsi="Times New Roman"/>
          <w:i/>
          <w:sz w:val="28"/>
          <w:szCs w:val="28"/>
          <w:lang w:val="en-US"/>
        </w:rPr>
        <w:t>Discusses the legal and methodological problems of transition to effective contract.</w:t>
      </w:r>
      <w:proofErr w:type="gramEnd"/>
      <w:r w:rsidRPr="009C77D1">
        <w:rPr>
          <w:rFonts w:ascii="Times New Roman" w:hAnsi="Times New Roman"/>
          <w:i/>
          <w:sz w:val="28"/>
          <w:szCs w:val="28"/>
          <w:lang w:val="en-US"/>
        </w:rPr>
        <w:t xml:space="preserve"> </w:t>
      </w:r>
      <w:r w:rsidRPr="009C77D1">
        <w:rPr>
          <w:rFonts w:ascii="Times New Roman" w:hAnsi="Times New Roman"/>
          <w:bCs/>
          <w:i/>
          <w:sz w:val="28"/>
          <w:szCs w:val="28"/>
          <w:shd w:val="clear" w:color="auto" w:fill="FFFFFF"/>
          <w:lang w:val="en-US"/>
        </w:rPr>
        <w:t xml:space="preserve">The study identified </w:t>
      </w:r>
      <w:r w:rsidR="008A2B8D" w:rsidRPr="009C77D1">
        <w:rPr>
          <w:rFonts w:ascii="Times New Roman" w:hAnsi="Times New Roman"/>
          <w:bCs/>
          <w:i/>
          <w:sz w:val="28"/>
          <w:szCs w:val="28"/>
          <w:shd w:val="clear" w:color="auto" w:fill="FFFFFF"/>
          <w:lang w:val="en-US"/>
        </w:rPr>
        <w:t>evaluation</w:t>
      </w:r>
      <w:r w:rsidRPr="009C77D1">
        <w:rPr>
          <w:rFonts w:ascii="Times New Roman" w:hAnsi="Times New Roman"/>
          <w:bCs/>
          <w:i/>
          <w:sz w:val="28"/>
          <w:szCs w:val="28"/>
          <w:shd w:val="clear" w:color="auto" w:fill="FFFFFF"/>
          <w:lang w:val="en-US"/>
        </w:rPr>
        <w:t xml:space="preserve"> </w:t>
      </w:r>
      <w:r w:rsidRPr="009C77D1">
        <w:rPr>
          <w:rStyle w:val="apple-converted-space"/>
          <w:rFonts w:ascii="Times New Roman" w:hAnsi="Times New Roman"/>
          <w:bCs/>
          <w:i/>
          <w:sz w:val="28"/>
          <w:szCs w:val="28"/>
          <w:shd w:val="clear" w:color="auto" w:fill="FFFFFF"/>
          <w:lang w:val="en-US"/>
        </w:rPr>
        <w:t xml:space="preserve">of </w:t>
      </w:r>
      <w:r w:rsidR="008A2B8D" w:rsidRPr="009C77D1">
        <w:rPr>
          <w:rFonts w:ascii="Times New Roman" w:hAnsi="Times New Roman"/>
          <w:bCs/>
          <w:i/>
          <w:sz w:val="28"/>
          <w:szCs w:val="28"/>
          <w:shd w:val="clear" w:color="auto" w:fill="FFFFFF"/>
          <w:lang w:val="en-US"/>
        </w:rPr>
        <w:t>the</w:t>
      </w:r>
      <w:r w:rsidR="008A2B8D" w:rsidRPr="009C77D1">
        <w:rPr>
          <w:rStyle w:val="a3"/>
          <w:rFonts w:ascii="Times New Roman" w:hAnsi="Times New Roman"/>
          <w:bCs/>
          <w:i w:val="0"/>
          <w:iCs w:val="0"/>
          <w:sz w:val="28"/>
          <w:szCs w:val="28"/>
          <w:shd w:val="clear" w:color="auto" w:fill="FFFFFF"/>
          <w:lang w:val="en-US"/>
        </w:rPr>
        <w:t xml:space="preserve"> </w:t>
      </w:r>
      <w:r w:rsidRPr="009C77D1">
        <w:rPr>
          <w:rStyle w:val="a3"/>
          <w:rFonts w:ascii="Times New Roman" w:hAnsi="Times New Roman"/>
          <w:bCs/>
          <w:i w:val="0"/>
          <w:iCs w:val="0"/>
          <w:sz w:val="28"/>
          <w:szCs w:val="28"/>
          <w:shd w:val="clear" w:color="auto" w:fill="FFFFFF"/>
          <w:lang w:val="en-US"/>
        </w:rPr>
        <w:t xml:space="preserve">academic </w:t>
      </w:r>
      <w:r w:rsidRPr="009C77D1">
        <w:rPr>
          <w:rFonts w:ascii="Times New Roman" w:hAnsi="Times New Roman"/>
          <w:i/>
          <w:sz w:val="28"/>
          <w:szCs w:val="28"/>
          <w:lang w:val="en-US"/>
        </w:rPr>
        <w:t xml:space="preserve">staff’s </w:t>
      </w:r>
      <w:r w:rsidRPr="009C77D1">
        <w:rPr>
          <w:rStyle w:val="apple-converted-space"/>
          <w:rFonts w:ascii="Times New Roman" w:hAnsi="Times New Roman"/>
          <w:bCs/>
          <w:i/>
          <w:sz w:val="28"/>
          <w:szCs w:val="28"/>
          <w:shd w:val="clear" w:color="auto" w:fill="FFFFFF"/>
          <w:lang w:val="en-US"/>
        </w:rPr>
        <w:t>motivation</w:t>
      </w:r>
      <w:r w:rsidR="008A2B8D" w:rsidRPr="009C77D1">
        <w:rPr>
          <w:rFonts w:ascii="Times New Roman" w:hAnsi="Times New Roman"/>
          <w:bCs/>
          <w:i/>
          <w:sz w:val="28"/>
          <w:szCs w:val="28"/>
          <w:shd w:val="clear" w:color="auto" w:fill="FFFFFF"/>
          <w:lang w:val="en-US"/>
        </w:rPr>
        <w:t xml:space="preserve"> level</w:t>
      </w:r>
      <w:r w:rsidRPr="009C77D1">
        <w:rPr>
          <w:rStyle w:val="apple-converted-space"/>
          <w:rFonts w:ascii="Times New Roman" w:hAnsi="Times New Roman"/>
          <w:bCs/>
          <w:i/>
          <w:sz w:val="28"/>
          <w:szCs w:val="28"/>
          <w:shd w:val="clear" w:color="auto" w:fill="FFFFFF"/>
          <w:lang w:val="en-US"/>
        </w:rPr>
        <w:t xml:space="preserve"> and effective indicators of </w:t>
      </w:r>
      <w:r w:rsidRPr="009C77D1">
        <w:rPr>
          <w:rStyle w:val="a3"/>
          <w:rFonts w:ascii="Times New Roman" w:hAnsi="Times New Roman"/>
          <w:bCs/>
          <w:i w:val="0"/>
          <w:iCs w:val="0"/>
          <w:sz w:val="28"/>
          <w:szCs w:val="28"/>
          <w:shd w:val="clear" w:color="auto" w:fill="FFFFFF"/>
          <w:lang w:val="en-US"/>
        </w:rPr>
        <w:t xml:space="preserve">academic </w:t>
      </w:r>
      <w:r w:rsidRPr="009C77D1">
        <w:rPr>
          <w:rFonts w:ascii="Times New Roman" w:hAnsi="Times New Roman"/>
          <w:i/>
          <w:sz w:val="28"/>
          <w:szCs w:val="28"/>
          <w:lang w:val="en-US"/>
        </w:rPr>
        <w:t xml:space="preserve">staff’s work. </w:t>
      </w:r>
    </w:p>
    <w:p w:rsidR="009C77D1" w:rsidRDefault="009C77D1" w:rsidP="009C77D1">
      <w:pPr>
        <w:pStyle w:val="1"/>
        <w:shd w:val="clear" w:color="auto" w:fill="FFFFFF"/>
        <w:spacing w:before="0" w:after="0"/>
        <w:ind w:firstLine="425"/>
        <w:rPr>
          <w:rFonts w:ascii="Times New Roman" w:hAnsi="Times New Roman" w:cs="Times New Roman"/>
          <w:bCs w:val="0"/>
          <w:color w:val="auto"/>
          <w:sz w:val="28"/>
          <w:szCs w:val="28"/>
          <w:shd w:val="clear" w:color="auto" w:fill="FFFFFF"/>
        </w:rPr>
      </w:pPr>
    </w:p>
    <w:p w:rsidR="009C77D1" w:rsidRPr="009C4C61" w:rsidRDefault="009C77D1" w:rsidP="009C77D1">
      <w:pPr>
        <w:pStyle w:val="1"/>
        <w:shd w:val="clear" w:color="auto" w:fill="FFFFFF"/>
        <w:spacing w:before="0" w:after="0"/>
        <w:ind w:firstLine="425"/>
        <w:rPr>
          <w:rFonts w:ascii="Times New Roman" w:hAnsi="Times New Roman" w:cs="Times New Roman"/>
          <w:bCs w:val="0"/>
          <w:color w:val="auto"/>
          <w:sz w:val="28"/>
          <w:szCs w:val="28"/>
          <w:shd w:val="clear" w:color="auto" w:fill="FFFFFF"/>
          <w:lang w:val="en-US"/>
        </w:rPr>
      </w:pPr>
      <w:r w:rsidRPr="009C4C61">
        <w:rPr>
          <w:rFonts w:ascii="Times New Roman" w:hAnsi="Times New Roman" w:cs="Times New Roman"/>
          <w:bCs w:val="0"/>
          <w:color w:val="auto"/>
          <w:sz w:val="28"/>
          <w:szCs w:val="28"/>
          <w:shd w:val="clear" w:color="auto" w:fill="FFFFFF"/>
          <w:lang w:val="en-US"/>
        </w:rPr>
        <w:t xml:space="preserve">Legal regulation of </w:t>
      </w:r>
      <w:r>
        <w:rPr>
          <w:rFonts w:ascii="Times New Roman" w:hAnsi="Times New Roman" w:cs="Times New Roman"/>
          <w:bCs w:val="0"/>
          <w:color w:val="auto"/>
          <w:sz w:val="28"/>
          <w:szCs w:val="28"/>
          <w:shd w:val="clear" w:color="auto" w:fill="FFFFFF"/>
          <w:lang w:val="en-US"/>
        </w:rPr>
        <w:t xml:space="preserve">the </w:t>
      </w:r>
      <w:r w:rsidRPr="009C4C61">
        <w:rPr>
          <w:rFonts w:ascii="Times New Roman" w:hAnsi="Times New Roman" w:cs="Times New Roman"/>
          <w:bCs w:val="0"/>
          <w:color w:val="auto"/>
          <w:sz w:val="28"/>
          <w:szCs w:val="28"/>
          <w:shd w:val="clear" w:color="auto" w:fill="FFFFFF"/>
          <w:lang w:val="en-US"/>
        </w:rPr>
        <w:t>relations for concluding the effective contracts with the academic staff</w:t>
      </w:r>
    </w:p>
    <w:p w:rsidR="009C77D1" w:rsidRPr="009C77D1" w:rsidRDefault="009C77D1" w:rsidP="009C77D1">
      <w:pPr>
        <w:autoSpaceDE w:val="0"/>
        <w:autoSpaceDN w:val="0"/>
        <w:adjustRightInd w:val="0"/>
        <w:spacing w:after="0" w:line="240" w:lineRule="auto"/>
        <w:ind w:firstLine="425"/>
        <w:jc w:val="both"/>
        <w:rPr>
          <w:rFonts w:ascii="Times New Roman" w:hAnsi="Times New Roman"/>
          <w:i/>
          <w:sz w:val="28"/>
          <w:szCs w:val="28"/>
          <w:lang w:val="en-US"/>
        </w:rPr>
      </w:pPr>
    </w:p>
    <w:p w:rsidR="009C77D1" w:rsidRPr="00620E43" w:rsidRDefault="009C77D1" w:rsidP="009C77D1">
      <w:pPr>
        <w:autoSpaceDE w:val="0"/>
        <w:autoSpaceDN w:val="0"/>
        <w:adjustRightInd w:val="0"/>
        <w:spacing w:after="0" w:line="240" w:lineRule="auto"/>
        <w:ind w:firstLine="425"/>
        <w:jc w:val="both"/>
        <w:rPr>
          <w:rFonts w:ascii="Times New Roman" w:hAnsi="Times New Roman"/>
          <w:i/>
          <w:sz w:val="28"/>
          <w:szCs w:val="28"/>
        </w:rPr>
      </w:pPr>
      <w:r w:rsidRPr="00620E43">
        <w:rPr>
          <w:rFonts w:ascii="Times New Roman" w:hAnsi="Times New Roman"/>
          <w:i/>
          <w:sz w:val="28"/>
          <w:szCs w:val="28"/>
        </w:rPr>
        <w:t>В статье исследуются вопросы внедрения эффективного контра</w:t>
      </w:r>
      <w:r w:rsidRPr="00620E43">
        <w:rPr>
          <w:rFonts w:ascii="Times New Roman" w:hAnsi="Times New Roman"/>
          <w:i/>
          <w:sz w:val="28"/>
          <w:szCs w:val="28"/>
        </w:rPr>
        <w:t>к</w:t>
      </w:r>
      <w:r w:rsidRPr="00620E43">
        <w:rPr>
          <w:rFonts w:ascii="Times New Roman" w:hAnsi="Times New Roman"/>
          <w:i/>
          <w:sz w:val="28"/>
          <w:szCs w:val="28"/>
        </w:rPr>
        <w:t xml:space="preserve">та с научно-педагогическими работниками </w:t>
      </w:r>
      <w:r w:rsidRPr="00620E43">
        <w:rPr>
          <w:rFonts w:ascii="Times New Roman" w:hAnsi="Times New Roman"/>
          <w:i/>
          <w:spacing w:val="2"/>
          <w:sz w:val="28"/>
          <w:szCs w:val="28"/>
        </w:rPr>
        <w:t>образовательных организаций вы</w:t>
      </w:r>
      <w:r w:rsidRPr="00620E43">
        <w:rPr>
          <w:rFonts w:ascii="Times New Roman" w:hAnsi="Times New Roman"/>
          <w:i/>
          <w:spacing w:val="2"/>
          <w:sz w:val="28"/>
          <w:szCs w:val="28"/>
        </w:rPr>
        <w:t>с</w:t>
      </w:r>
      <w:r w:rsidRPr="00620E43">
        <w:rPr>
          <w:rFonts w:ascii="Times New Roman" w:hAnsi="Times New Roman"/>
          <w:i/>
          <w:spacing w:val="2"/>
          <w:sz w:val="28"/>
          <w:szCs w:val="28"/>
        </w:rPr>
        <w:t>шего образования</w:t>
      </w:r>
      <w:r w:rsidRPr="00620E43">
        <w:rPr>
          <w:rFonts w:ascii="Times New Roman" w:hAnsi="Times New Roman"/>
          <w:i/>
          <w:sz w:val="28"/>
          <w:szCs w:val="28"/>
        </w:rPr>
        <w:t xml:space="preserve">. </w:t>
      </w:r>
      <w:r>
        <w:rPr>
          <w:rFonts w:ascii="Times New Roman" w:hAnsi="Times New Roman"/>
          <w:i/>
          <w:sz w:val="28"/>
          <w:szCs w:val="28"/>
        </w:rPr>
        <w:t xml:space="preserve">Переход на новую модель системы оплаты труда осуществляется в </w:t>
      </w:r>
      <w:r w:rsidRPr="00254275">
        <w:rPr>
          <w:rFonts w:ascii="Times New Roman" w:hAnsi="Times New Roman"/>
          <w:i/>
          <w:sz w:val="28"/>
          <w:szCs w:val="28"/>
        </w:rPr>
        <w:t xml:space="preserve">целях реализации </w:t>
      </w:r>
      <w:r>
        <w:rPr>
          <w:rFonts w:ascii="Times New Roman" w:hAnsi="Times New Roman"/>
          <w:i/>
          <w:sz w:val="28"/>
          <w:szCs w:val="28"/>
        </w:rPr>
        <w:t>У</w:t>
      </w:r>
      <w:r w:rsidRPr="00254275">
        <w:rPr>
          <w:rFonts w:ascii="Times New Roman" w:hAnsi="Times New Roman"/>
          <w:i/>
          <w:sz w:val="28"/>
          <w:szCs w:val="28"/>
        </w:rPr>
        <w:t>каз</w:t>
      </w:r>
      <w:r>
        <w:rPr>
          <w:rFonts w:ascii="Times New Roman" w:hAnsi="Times New Roman"/>
          <w:i/>
          <w:sz w:val="28"/>
          <w:szCs w:val="28"/>
        </w:rPr>
        <w:t>а</w:t>
      </w:r>
      <w:r w:rsidRPr="00254275">
        <w:rPr>
          <w:rFonts w:ascii="Times New Roman" w:hAnsi="Times New Roman"/>
          <w:i/>
          <w:sz w:val="28"/>
          <w:szCs w:val="28"/>
        </w:rPr>
        <w:t xml:space="preserve"> Президента Р</w:t>
      </w:r>
      <w:r>
        <w:rPr>
          <w:rFonts w:ascii="Times New Roman" w:hAnsi="Times New Roman"/>
          <w:i/>
          <w:sz w:val="28"/>
          <w:szCs w:val="28"/>
        </w:rPr>
        <w:t>Ф от 07.05.2012 г. №</w:t>
      </w:r>
      <w:r w:rsidRPr="00254275">
        <w:rPr>
          <w:rFonts w:ascii="Times New Roman" w:hAnsi="Times New Roman"/>
          <w:i/>
          <w:sz w:val="28"/>
          <w:szCs w:val="28"/>
        </w:rPr>
        <w:t>599 «О мерах по реализации государственной политики в области образования и науки»</w:t>
      </w:r>
      <w:r>
        <w:rPr>
          <w:rFonts w:ascii="Times New Roman" w:hAnsi="Times New Roman"/>
          <w:i/>
          <w:sz w:val="28"/>
          <w:szCs w:val="28"/>
        </w:rPr>
        <w:t>.</w:t>
      </w:r>
      <w:r w:rsidRPr="00254275">
        <w:rPr>
          <w:rFonts w:ascii="Times New Roman" w:hAnsi="Times New Roman"/>
          <w:i/>
          <w:sz w:val="28"/>
          <w:szCs w:val="28"/>
        </w:rPr>
        <w:t xml:space="preserve"> </w:t>
      </w:r>
      <w:r>
        <w:rPr>
          <w:rFonts w:ascii="Times New Roman" w:hAnsi="Times New Roman"/>
          <w:i/>
          <w:sz w:val="28"/>
          <w:szCs w:val="28"/>
        </w:rPr>
        <w:t>Мероприятия</w:t>
      </w:r>
      <w:r w:rsidRPr="00514258">
        <w:rPr>
          <w:rFonts w:ascii="Times New Roman" w:hAnsi="Times New Roman"/>
          <w:i/>
          <w:sz w:val="28"/>
          <w:szCs w:val="28"/>
        </w:rPr>
        <w:t>, направленные на совершенствование основных эл</w:t>
      </w:r>
      <w:r w:rsidRPr="00514258">
        <w:rPr>
          <w:rFonts w:ascii="Times New Roman" w:hAnsi="Times New Roman"/>
          <w:i/>
          <w:sz w:val="28"/>
          <w:szCs w:val="28"/>
        </w:rPr>
        <w:t>е</w:t>
      </w:r>
      <w:r w:rsidRPr="00514258">
        <w:rPr>
          <w:rFonts w:ascii="Times New Roman" w:hAnsi="Times New Roman"/>
          <w:i/>
          <w:sz w:val="28"/>
          <w:szCs w:val="28"/>
        </w:rPr>
        <w:t xml:space="preserve">ментов системы оплаты труда, сопряжены с </w:t>
      </w:r>
      <w:r>
        <w:rPr>
          <w:rFonts w:ascii="Times New Roman" w:hAnsi="Times New Roman"/>
          <w:i/>
          <w:sz w:val="28"/>
          <w:szCs w:val="28"/>
        </w:rPr>
        <w:t xml:space="preserve">переводом </w:t>
      </w:r>
      <w:r w:rsidRPr="00514258">
        <w:rPr>
          <w:rFonts w:ascii="Times New Roman" w:hAnsi="Times New Roman"/>
          <w:i/>
          <w:sz w:val="28"/>
          <w:szCs w:val="28"/>
        </w:rPr>
        <w:t xml:space="preserve">работников сферы </w:t>
      </w:r>
      <w:r>
        <w:rPr>
          <w:rFonts w:ascii="Times New Roman" w:hAnsi="Times New Roman"/>
          <w:i/>
          <w:sz w:val="28"/>
          <w:szCs w:val="28"/>
        </w:rPr>
        <w:t xml:space="preserve">образования </w:t>
      </w:r>
      <w:r w:rsidRPr="00514258">
        <w:rPr>
          <w:rFonts w:ascii="Times New Roman" w:hAnsi="Times New Roman"/>
          <w:i/>
          <w:sz w:val="28"/>
          <w:szCs w:val="28"/>
        </w:rPr>
        <w:t>на эффективный ко</w:t>
      </w:r>
      <w:r w:rsidRPr="00514258">
        <w:rPr>
          <w:rFonts w:ascii="Times New Roman" w:hAnsi="Times New Roman"/>
          <w:i/>
          <w:sz w:val="28"/>
          <w:szCs w:val="28"/>
        </w:rPr>
        <w:t>н</w:t>
      </w:r>
      <w:r w:rsidRPr="00514258">
        <w:rPr>
          <w:rFonts w:ascii="Times New Roman" w:hAnsi="Times New Roman"/>
          <w:i/>
          <w:sz w:val="28"/>
          <w:szCs w:val="28"/>
        </w:rPr>
        <w:t>тракт.</w:t>
      </w:r>
      <w:r>
        <w:rPr>
          <w:rFonts w:ascii="Times New Roman" w:hAnsi="Times New Roman"/>
          <w:i/>
          <w:sz w:val="28"/>
          <w:szCs w:val="28"/>
        </w:rPr>
        <w:t xml:space="preserve"> </w:t>
      </w:r>
      <w:r w:rsidRPr="00FA43AE">
        <w:rPr>
          <w:rFonts w:ascii="Times New Roman" w:hAnsi="Times New Roman"/>
          <w:i/>
          <w:sz w:val="28"/>
          <w:szCs w:val="28"/>
        </w:rPr>
        <w:t xml:space="preserve">Проведено эмпирическое исследование процедуры внедрения эффективного контракта в образовательных организациях </w:t>
      </w:r>
      <w:proofErr w:type="gramStart"/>
      <w:r w:rsidRPr="00FA43AE">
        <w:rPr>
          <w:rFonts w:ascii="Times New Roman" w:hAnsi="Times New Roman"/>
          <w:i/>
          <w:sz w:val="28"/>
          <w:szCs w:val="28"/>
        </w:rPr>
        <w:t>г</w:t>
      </w:r>
      <w:proofErr w:type="gramEnd"/>
      <w:r w:rsidRPr="00FA43AE">
        <w:rPr>
          <w:rFonts w:ascii="Times New Roman" w:hAnsi="Times New Roman"/>
          <w:i/>
          <w:sz w:val="28"/>
          <w:szCs w:val="28"/>
        </w:rPr>
        <w:t>.</w:t>
      </w:r>
      <w:r>
        <w:rPr>
          <w:rFonts w:ascii="Times New Roman" w:hAnsi="Times New Roman"/>
          <w:i/>
          <w:sz w:val="28"/>
          <w:szCs w:val="28"/>
        </w:rPr>
        <w:t xml:space="preserve"> </w:t>
      </w:r>
      <w:r w:rsidRPr="00FA43AE">
        <w:rPr>
          <w:rFonts w:ascii="Times New Roman" w:hAnsi="Times New Roman"/>
          <w:i/>
          <w:sz w:val="28"/>
          <w:szCs w:val="28"/>
        </w:rPr>
        <w:t>Хабаро</w:t>
      </w:r>
      <w:r w:rsidRPr="00FA43AE">
        <w:rPr>
          <w:rFonts w:ascii="Times New Roman" w:hAnsi="Times New Roman"/>
          <w:i/>
          <w:sz w:val="28"/>
          <w:szCs w:val="28"/>
        </w:rPr>
        <w:t>в</w:t>
      </w:r>
      <w:r w:rsidRPr="00FA43AE">
        <w:rPr>
          <w:rFonts w:ascii="Times New Roman" w:hAnsi="Times New Roman"/>
          <w:i/>
          <w:sz w:val="28"/>
          <w:szCs w:val="28"/>
        </w:rPr>
        <w:t>ска, реализующих образовательные программы высшего обр</w:t>
      </w:r>
      <w:r w:rsidRPr="00FA43AE">
        <w:rPr>
          <w:rFonts w:ascii="Times New Roman" w:hAnsi="Times New Roman"/>
          <w:i/>
          <w:sz w:val="28"/>
          <w:szCs w:val="28"/>
        </w:rPr>
        <w:t>а</w:t>
      </w:r>
      <w:r w:rsidRPr="00FA43AE">
        <w:rPr>
          <w:rFonts w:ascii="Times New Roman" w:hAnsi="Times New Roman"/>
          <w:i/>
          <w:sz w:val="28"/>
          <w:szCs w:val="28"/>
        </w:rPr>
        <w:t>зования.</w:t>
      </w:r>
      <w:r w:rsidRPr="00FA43AE">
        <w:rPr>
          <w:rFonts w:ascii="Times New Roman" w:hAnsi="Times New Roman"/>
          <w:sz w:val="28"/>
          <w:szCs w:val="28"/>
        </w:rPr>
        <w:t xml:space="preserve"> </w:t>
      </w:r>
      <w:r w:rsidRPr="00FA43AE">
        <w:rPr>
          <w:rFonts w:ascii="Times New Roman" w:hAnsi="Times New Roman"/>
          <w:i/>
          <w:sz w:val="28"/>
          <w:szCs w:val="28"/>
        </w:rPr>
        <w:t>Проанализированы правовые и методологические проблемы п</w:t>
      </w:r>
      <w:r w:rsidRPr="00FA43AE">
        <w:rPr>
          <w:rFonts w:ascii="Times New Roman" w:hAnsi="Times New Roman"/>
          <w:i/>
          <w:sz w:val="28"/>
          <w:szCs w:val="28"/>
        </w:rPr>
        <w:t>е</w:t>
      </w:r>
      <w:r w:rsidRPr="00FA43AE">
        <w:rPr>
          <w:rFonts w:ascii="Times New Roman" w:hAnsi="Times New Roman"/>
          <w:i/>
          <w:sz w:val="28"/>
          <w:szCs w:val="28"/>
        </w:rPr>
        <w:t>рехода на эффективный контракт. Исследование позволило оценить уровень мотивации научно-педагогических работников</w:t>
      </w:r>
      <w:r>
        <w:rPr>
          <w:rFonts w:ascii="Times New Roman" w:hAnsi="Times New Roman"/>
          <w:i/>
          <w:sz w:val="28"/>
          <w:szCs w:val="28"/>
        </w:rPr>
        <w:t xml:space="preserve"> к р</w:t>
      </w:r>
      <w:r>
        <w:rPr>
          <w:rFonts w:ascii="Times New Roman" w:hAnsi="Times New Roman"/>
          <w:i/>
          <w:sz w:val="28"/>
          <w:szCs w:val="28"/>
        </w:rPr>
        <w:t>а</w:t>
      </w:r>
      <w:r>
        <w:rPr>
          <w:rFonts w:ascii="Times New Roman" w:hAnsi="Times New Roman"/>
          <w:i/>
          <w:sz w:val="28"/>
          <w:szCs w:val="28"/>
        </w:rPr>
        <w:t>боте в новых условиях оплаты труда и ожидаемые р</w:t>
      </w:r>
      <w:r w:rsidRPr="003D38CD">
        <w:rPr>
          <w:rFonts w:ascii="Times New Roman" w:hAnsi="Times New Roman"/>
          <w:i/>
          <w:sz w:val="28"/>
          <w:szCs w:val="28"/>
        </w:rPr>
        <w:t>езультаты</w:t>
      </w:r>
      <w:r>
        <w:rPr>
          <w:rFonts w:ascii="Times New Roman" w:hAnsi="Times New Roman"/>
          <w:i/>
          <w:sz w:val="28"/>
          <w:szCs w:val="28"/>
        </w:rPr>
        <w:t>,</w:t>
      </w:r>
      <w:r>
        <w:rPr>
          <w:rFonts w:ascii="Times New Roman" w:hAnsi="Times New Roman"/>
          <w:i/>
          <w:color w:val="FF0000"/>
          <w:sz w:val="28"/>
          <w:szCs w:val="28"/>
        </w:rPr>
        <w:t xml:space="preserve"> </w:t>
      </w:r>
      <w:r>
        <w:rPr>
          <w:rFonts w:ascii="Times New Roman" w:hAnsi="Times New Roman"/>
          <w:i/>
          <w:sz w:val="28"/>
          <w:szCs w:val="28"/>
        </w:rPr>
        <w:t>выявить</w:t>
      </w:r>
      <w:r w:rsidRPr="00F25244">
        <w:rPr>
          <w:rFonts w:ascii="Times New Roman" w:hAnsi="Times New Roman"/>
          <w:i/>
          <w:sz w:val="28"/>
          <w:szCs w:val="28"/>
        </w:rPr>
        <w:t xml:space="preserve"> </w:t>
      </w:r>
      <w:r>
        <w:rPr>
          <w:rFonts w:ascii="Times New Roman" w:hAnsi="Times New Roman"/>
          <w:i/>
          <w:sz w:val="28"/>
          <w:szCs w:val="28"/>
        </w:rPr>
        <w:t xml:space="preserve">наиболее </w:t>
      </w:r>
      <w:r w:rsidRPr="00F25244">
        <w:rPr>
          <w:rFonts w:ascii="Times New Roman" w:hAnsi="Times New Roman"/>
          <w:i/>
          <w:sz w:val="28"/>
          <w:szCs w:val="28"/>
        </w:rPr>
        <w:t>эффективн</w:t>
      </w:r>
      <w:r>
        <w:rPr>
          <w:rFonts w:ascii="Times New Roman" w:hAnsi="Times New Roman"/>
          <w:i/>
          <w:sz w:val="28"/>
          <w:szCs w:val="28"/>
        </w:rPr>
        <w:t>ые</w:t>
      </w:r>
      <w:r w:rsidRPr="00F25244">
        <w:rPr>
          <w:rFonts w:ascii="Times New Roman" w:hAnsi="Times New Roman"/>
          <w:i/>
          <w:sz w:val="28"/>
          <w:szCs w:val="28"/>
        </w:rPr>
        <w:t xml:space="preserve"> показател</w:t>
      </w:r>
      <w:r>
        <w:rPr>
          <w:rFonts w:ascii="Times New Roman" w:hAnsi="Times New Roman"/>
          <w:i/>
          <w:sz w:val="28"/>
          <w:szCs w:val="28"/>
        </w:rPr>
        <w:t>и</w:t>
      </w:r>
      <w:r w:rsidRPr="00F25244">
        <w:rPr>
          <w:rFonts w:ascii="Times New Roman" w:hAnsi="Times New Roman"/>
          <w:i/>
          <w:sz w:val="28"/>
          <w:szCs w:val="28"/>
        </w:rPr>
        <w:t xml:space="preserve"> деятельност</w:t>
      </w:r>
      <w:r>
        <w:rPr>
          <w:rFonts w:ascii="Times New Roman" w:hAnsi="Times New Roman"/>
          <w:i/>
          <w:sz w:val="28"/>
          <w:szCs w:val="28"/>
        </w:rPr>
        <w:t>и</w:t>
      </w:r>
      <w:r w:rsidRPr="00F25244">
        <w:rPr>
          <w:rFonts w:ascii="Times New Roman" w:hAnsi="Times New Roman"/>
          <w:i/>
          <w:sz w:val="28"/>
          <w:szCs w:val="28"/>
        </w:rPr>
        <w:t xml:space="preserve"> педагогических работн</w:t>
      </w:r>
      <w:r w:rsidRPr="00F25244">
        <w:rPr>
          <w:rFonts w:ascii="Times New Roman" w:hAnsi="Times New Roman"/>
          <w:i/>
          <w:sz w:val="28"/>
          <w:szCs w:val="28"/>
        </w:rPr>
        <w:t>и</w:t>
      </w:r>
      <w:r w:rsidRPr="00F25244">
        <w:rPr>
          <w:rFonts w:ascii="Times New Roman" w:hAnsi="Times New Roman"/>
          <w:i/>
          <w:sz w:val="28"/>
          <w:szCs w:val="28"/>
        </w:rPr>
        <w:t>ков</w:t>
      </w:r>
      <w:r>
        <w:rPr>
          <w:rFonts w:ascii="Times New Roman" w:hAnsi="Times New Roman"/>
          <w:i/>
          <w:sz w:val="28"/>
          <w:szCs w:val="28"/>
        </w:rPr>
        <w:t>.</w:t>
      </w:r>
      <w:r w:rsidRPr="00620E43">
        <w:rPr>
          <w:rFonts w:ascii="Times New Roman" w:hAnsi="Times New Roman"/>
          <w:i/>
          <w:sz w:val="28"/>
          <w:szCs w:val="28"/>
        </w:rPr>
        <w:t xml:space="preserve"> </w:t>
      </w:r>
    </w:p>
    <w:p w:rsidR="00A3783A" w:rsidRPr="009C77D1" w:rsidRDefault="00A3783A" w:rsidP="009C77D1">
      <w:pPr>
        <w:autoSpaceDE w:val="0"/>
        <w:autoSpaceDN w:val="0"/>
        <w:adjustRightInd w:val="0"/>
        <w:spacing w:after="0" w:line="240" w:lineRule="auto"/>
        <w:ind w:firstLine="425"/>
        <w:jc w:val="both"/>
        <w:rPr>
          <w:rFonts w:ascii="Times New Roman" w:hAnsi="Times New Roman"/>
          <w:sz w:val="28"/>
          <w:szCs w:val="28"/>
        </w:rPr>
      </w:pPr>
    </w:p>
    <w:p w:rsidR="00A3783A" w:rsidRPr="00AE05E2" w:rsidRDefault="009C77D1" w:rsidP="009C77D1">
      <w:pPr>
        <w:autoSpaceDE w:val="0"/>
        <w:autoSpaceDN w:val="0"/>
        <w:adjustRightInd w:val="0"/>
        <w:spacing w:after="0" w:line="240" w:lineRule="auto"/>
        <w:ind w:firstLine="425"/>
        <w:jc w:val="both"/>
        <w:rPr>
          <w:rFonts w:ascii="Times New Roman" w:hAnsi="Times New Roman"/>
          <w:i/>
          <w:sz w:val="28"/>
          <w:szCs w:val="28"/>
          <w:lang w:val="en-US"/>
        </w:rPr>
      </w:pPr>
      <w:r>
        <w:rPr>
          <w:rFonts w:ascii="Times New Roman" w:hAnsi="Times New Roman"/>
          <w:b/>
          <w:i/>
          <w:sz w:val="28"/>
          <w:szCs w:val="28"/>
          <w:lang w:val="en-US"/>
        </w:rPr>
        <w:t>Key</w:t>
      </w:r>
      <w:r w:rsidR="00A3783A" w:rsidRPr="00AE05E2">
        <w:rPr>
          <w:rFonts w:ascii="Times New Roman" w:hAnsi="Times New Roman"/>
          <w:b/>
          <w:i/>
          <w:sz w:val="28"/>
          <w:szCs w:val="28"/>
          <w:lang w:val="en-US"/>
        </w:rPr>
        <w:t>words:</w:t>
      </w:r>
      <w:r w:rsidR="00A3783A" w:rsidRPr="00AE05E2">
        <w:rPr>
          <w:rFonts w:ascii="Times New Roman" w:hAnsi="Times New Roman"/>
          <w:i/>
          <w:sz w:val="28"/>
          <w:szCs w:val="28"/>
          <w:lang w:val="en-US"/>
        </w:rPr>
        <w:t xml:space="preserve"> employment agreement, effective contract, registration, legal regulation, academic teaching, </w:t>
      </w:r>
      <w:r w:rsidR="008A2B8D">
        <w:rPr>
          <w:rFonts w:ascii="Times New Roman" w:hAnsi="Times New Roman"/>
          <w:i/>
          <w:sz w:val="28"/>
          <w:szCs w:val="28"/>
          <w:lang w:val="en-US"/>
        </w:rPr>
        <w:t xml:space="preserve">the </w:t>
      </w:r>
      <w:r w:rsidR="00A3783A" w:rsidRPr="00AE05E2">
        <w:rPr>
          <w:rFonts w:ascii="Times New Roman" w:hAnsi="Times New Roman"/>
          <w:i/>
          <w:sz w:val="28"/>
          <w:szCs w:val="28"/>
          <w:shd w:val="clear" w:color="auto" w:fill="FFFFFF"/>
          <w:lang w:val="en-US"/>
        </w:rPr>
        <w:t>Far East</w:t>
      </w:r>
      <w:r w:rsidR="00A3783A" w:rsidRPr="00AE05E2">
        <w:rPr>
          <w:rFonts w:ascii="Times New Roman" w:hAnsi="Times New Roman"/>
          <w:i/>
          <w:sz w:val="28"/>
          <w:szCs w:val="28"/>
          <w:lang w:val="en-US"/>
        </w:rPr>
        <w:t xml:space="preserve">. </w:t>
      </w:r>
    </w:p>
    <w:p w:rsidR="009C77D1" w:rsidRDefault="009C77D1" w:rsidP="009C77D1">
      <w:pPr>
        <w:pStyle w:val="1"/>
        <w:shd w:val="clear" w:color="auto" w:fill="FFFFFF"/>
        <w:spacing w:before="0" w:after="0"/>
        <w:ind w:firstLine="425"/>
        <w:jc w:val="both"/>
        <w:rPr>
          <w:rFonts w:ascii="Times New Roman" w:hAnsi="Times New Roman"/>
          <w:b w:val="0"/>
          <w:i/>
          <w:sz w:val="28"/>
          <w:szCs w:val="28"/>
        </w:rPr>
      </w:pPr>
    </w:p>
    <w:p w:rsidR="00A3783A" w:rsidRDefault="009C77D1" w:rsidP="009C77D1">
      <w:pPr>
        <w:pStyle w:val="1"/>
        <w:shd w:val="clear" w:color="auto" w:fill="FFFFFF"/>
        <w:spacing w:before="0" w:after="0"/>
        <w:ind w:firstLine="425"/>
        <w:jc w:val="both"/>
        <w:rPr>
          <w:rFonts w:ascii="Times New Roman" w:hAnsi="Times New Roman"/>
          <w:b w:val="0"/>
          <w:i/>
          <w:sz w:val="28"/>
          <w:szCs w:val="28"/>
        </w:rPr>
      </w:pPr>
      <w:r w:rsidRPr="009C77D1">
        <w:rPr>
          <w:rFonts w:ascii="Times New Roman" w:hAnsi="Times New Roman"/>
          <w:i/>
          <w:sz w:val="28"/>
          <w:szCs w:val="28"/>
        </w:rPr>
        <w:lastRenderedPageBreak/>
        <w:t>Ключевые слова:</w:t>
      </w:r>
      <w:r w:rsidRPr="00AE05E2">
        <w:rPr>
          <w:rFonts w:ascii="Times New Roman" w:hAnsi="Times New Roman"/>
          <w:i/>
          <w:sz w:val="28"/>
          <w:szCs w:val="28"/>
        </w:rPr>
        <w:t xml:space="preserve"> </w:t>
      </w:r>
      <w:r w:rsidRPr="009C77D1">
        <w:rPr>
          <w:rFonts w:ascii="Times New Roman" w:hAnsi="Times New Roman"/>
          <w:b w:val="0"/>
          <w:i/>
          <w:sz w:val="28"/>
          <w:szCs w:val="28"/>
        </w:rPr>
        <w:t>трудовой договор, эффективный контракт, пок</w:t>
      </w:r>
      <w:r w:rsidRPr="009C77D1">
        <w:rPr>
          <w:rFonts w:ascii="Times New Roman" w:hAnsi="Times New Roman"/>
          <w:b w:val="0"/>
          <w:i/>
          <w:sz w:val="28"/>
          <w:szCs w:val="28"/>
        </w:rPr>
        <w:t>а</w:t>
      </w:r>
      <w:r w:rsidRPr="009C77D1">
        <w:rPr>
          <w:rFonts w:ascii="Times New Roman" w:hAnsi="Times New Roman"/>
          <w:b w:val="0"/>
          <w:i/>
          <w:sz w:val="28"/>
          <w:szCs w:val="28"/>
        </w:rPr>
        <w:t>затели эффективности, правовое регулирование, научно-педагогический работник, Дальний Восток.</w:t>
      </w:r>
    </w:p>
    <w:p w:rsidR="009C77D1" w:rsidRPr="009C77D1" w:rsidRDefault="009C77D1" w:rsidP="009C77D1">
      <w:pPr>
        <w:spacing w:after="0"/>
        <w:rPr>
          <w:lang w:eastAsia="en-US"/>
        </w:rPr>
      </w:pPr>
    </w:p>
    <w:p w:rsidR="00815210" w:rsidRPr="00950784" w:rsidRDefault="008A2B8D" w:rsidP="009C77D1">
      <w:pPr>
        <w:pStyle w:val="1"/>
        <w:shd w:val="clear" w:color="auto" w:fill="FFFFFF"/>
        <w:spacing w:before="0" w:after="0"/>
        <w:ind w:firstLine="425"/>
        <w:jc w:val="both"/>
        <w:rPr>
          <w:rFonts w:ascii="Times New Roman" w:hAnsi="Times New Roman" w:cs="Times New Roman"/>
          <w:b w:val="0"/>
          <w:color w:val="auto"/>
          <w:sz w:val="28"/>
          <w:szCs w:val="28"/>
          <w:lang w:val="en-US" w:eastAsia="ja-JP"/>
        </w:rPr>
      </w:pPr>
      <w:r>
        <w:rPr>
          <w:rFonts w:ascii="Times New Roman" w:hAnsi="Times New Roman" w:cs="Times New Roman"/>
          <w:b w:val="0"/>
          <w:color w:val="auto"/>
          <w:sz w:val="28"/>
          <w:szCs w:val="28"/>
          <w:lang w:val="en-US" w:eastAsia="ja-JP"/>
        </w:rPr>
        <w:t>The p</w:t>
      </w:r>
      <w:r w:rsidR="00D30E90" w:rsidRPr="00950784">
        <w:rPr>
          <w:rFonts w:ascii="Times New Roman" w:hAnsi="Times New Roman" w:cs="Times New Roman"/>
          <w:b w:val="0"/>
          <w:color w:val="auto"/>
          <w:sz w:val="28"/>
          <w:szCs w:val="28"/>
          <w:lang w:val="en-US" w:eastAsia="ja-JP"/>
        </w:rPr>
        <w:t xml:space="preserve">rogram </w:t>
      </w:r>
      <w:r w:rsidR="00A27B11" w:rsidRPr="00950784">
        <w:rPr>
          <w:rFonts w:ascii="Times New Roman" w:eastAsia="MS Mincho" w:hAnsi="Times New Roman" w:cs="Times New Roman"/>
          <w:b w:val="0"/>
          <w:bCs w:val="0"/>
          <w:color w:val="auto"/>
          <w:sz w:val="28"/>
          <w:szCs w:val="28"/>
          <w:shd w:val="clear" w:color="auto" w:fill="FFFFFF"/>
          <w:lang w:val="en-US" w:eastAsia="ru-RU"/>
        </w:rPr>
        <w:t>o</w:t>
      </w:r>
      <w:r w:rsidR="00595E32" w:rsidRPr="00950784">
        <w:rPr>
          <w:rFonts w:ascii="Times New Roman" w:eastAsia="MS Mincho" w:hAnsi="Times New Roman" w:cs="Times New Roman"/>
          <w:b w:val="0"/>
          <w:bCs w:val="0"/>
          <w:color w:val="auto"/>
          <w:sz w:val="28"/>
          <w:szCs w:val="28"/>
          <w:shd w:val="clear" w:color="auto" w:fill="FFFFFF"/>
          <w:lang w:val="en-US" w:eastAsia="ru-RU"/>
        </w:rPr>
        <w:t>n</w:t>
      </w:r>
      <w:r w:rsidR="00A27B11" w:rsidRPr="00950784">
        <w:rPr>
          <w:rFonts w:ascii="Times New Roman" w:eastAsia="MS Mincho" w:hAnsi="Times New Roman" w:cs="Times New Roman"/>
          <w:b w:val="0"/>
          <w:bCs w:val="0"/>
          <w:color w:val="auto"/>
          <w:sz w:val="28"/>
          <w:szCs w:val="28"/>
          <w:shd w:val="clear" w:color="auto" w:fill="FFFFFF"/>
          <w:lang w:val="en-US" w:eastAsia="ru-RU"/>
        </w:rPr>
        <w:t xml:space="preserve"> </w:t>
      </w:r>
      <w:r w:rsidR="00A27B11" w:rsidRPr="00950784">
        <w:rPr>
          <w:rFonts w:ascii="Times New Roman" w:eastAsia="MS Mincho" w:hAnsi="Times New Roman" w:cs="Times New Roman"/>
          <w:b w:val="0"/>
          <w:color w:val="auto"/>
          <w:sz w:val="28"/>
          <w:szCs w:val="28"/>
          <w:lang w:val="en-US" w:eastAsia="ru-RU"/>
        </w:rPr>
        <w:t>improve</w:t>
      </w:r>
      <w:r w:rsidR="00A27B11" w:rsidRPr="00950784">
        <w:rPr>
          <w:rFonts w:ascii="Times New Roman" w:eastAsia="MS Mincho" w:hAnsi="Times New Roman" w:cs="Times New Roman"/>
          <w:b w:val="0"/>
          <w:bCs w:val="0"/>
          <w:color w:val="auto"/>
          <w:sz w:val="28"/>
          <w:szCs w:val="28"/>
          <w:lang w:val="en-US" w:eastAsia="ru-RU"/>
        </w:rPr>
        <w:t xml:space="preserve"> </w:t>
      </w:r>
      <w:r w:rsidR="00595E32" w:rsidRPr="00950784">
        <w:rPr>
          <w:rFonts w:ascii="Times New Roman" w:eastAsia="MS Mincho" w:hAnsi="Times New Roman" w:cs="Times New Roman"/>
          <w:b w:val="0"/>
          <w:bCs w:val="0"/>
          <w:color w:val="auto"/>
          <w:sz w:val="28"/>
          <w:szCs w:val="28"/>
          <w:lang w:val="en-US" w:eastAsia="ru-RU"/>
        </w:rPr>
        <w:t xml:space="preserve">for the </w:t>
      </w:r>
      <w:r w:rsidR="00A27B11" w:rsidRPr="00950784">
        <w:rPr>
          <w:rFonts w:ascii="Times New Roman" w:eastAsia="MS Mincho" w:hAnsi="Times New Roman" w:cs="Times New Roman"/>
          <w:b w:val="0"/>
          <w:color w:val="auto"/>
          <w:sz w:val="28"/>
          <w:szCs w:val="28"/>
          <w:lang w:val="en-US" w:eastAsia="ru-RU"/>
        </w:rPr>
        <w:t xml:space="preserve">compensation systems </w:t>
      </w:r>
      <w:r w:rsidR="00D30E90" w:rsidRPr="00950784">
        <w:rPr>
          <w:rFonts w:ascii="Times New Roman" w:hAnsi="Times New Roman" w:cs="Times New Roman"/>
          <w:b w:val="0"/>
          <w:color w:val="auto"/>
          <w:sz w:val="28"/>
          <w:szCs w:val="28"/>
          <w:lang w:val="en-US" w:eastAsia="ja-JP"/>
        </w:rPr>
        <w:t xml:space="preserve">in the </w:t>
      </w:r>
      <w:r w:rsidR="00A27B11" w:rsidRPr="00950784">
        <w:rPr>
          <w:rFonts w:ascii="Times New Roman" w:hAnsi="Times New Roman" w:cs="Times New Roman"/>
          <w:b w:val="0"/>
          <w:color w:val="auto"/>
          <w:sz w:val="28"/>
          <w:szCs w:val="28"/>
          <w:lang w:val="en-US" w:eastAsia="ja-JP"/>
        </w:rPr>
        <w:t xml:space="preserve">public office or local government office </w:t>
      </w:r>
      <w:r>
        <w:rPr>
          <w:rFonts w:ascii="Times New Roman" w:eastAsia="MS Mincho" w:hAnsi="Times New Roman" w:cs="Times New Roman"/>
          <w:b w:val="0"/>
          <w:bCs w:val="0"/>
          <w:color w:val="auto"/>
          <w:sz w:val="28"/>
          <w:szCs w:val="28"/>
          <w:shd w:val="clear" w:color="auto" w:fill="FFFFFF"/>
          <w:lang w:val="en-US" w:eastAsia="ru-RU"/>
        </w:rPr>
        <w:t>in</w:t>
      </w:r>
      <w:r w:rsidR="00341C18" w:rsidRPr="00950784">
        <w:rPr>
          <w:rFonts w:ascii="Times New Roman" w:eastAsia="MS Mincho" w:hAnsi="Times New Roman" w:cs="Times New Roman"/>
          <w:b w:val="0"/>
          <w:bCs w:val="0"/>
          <w:color w:val="auto"/>
          <w:sz w:val="28"/>
          <w:szCs w:val="28"/>
          <w:shd w:val="clear" w:color="auto" w:fill="FFFFFF"/>
          <w:lang w:val="en-US" w:eastAsia="ru-RU"/>
        </w:rPr>
        <w:t xml:space="preserve"> </w:t>
      </w:r>
      <w:r w:rsidR="00A27B11" w:rsidRPr="00950784">
        <w:rPr>
          <w:rFonts w:ascii="Times New Roman" w:hAnsi="Times New Roman" w:cs="Times New Roman"/>
          <w:b w:val="0"/>
          <w:color w:val="auto"/>
          <w:sz w:val="28"/>
          <w:szCs w:val="28"/>
          <w:lang w:val="en-US" w:eastAsia="ja-JP"/>
        </w:rPr>
        <w:t>2012</w:t>
      </w:r>
      <w:r w:rsidR="009C77D1" w:rsidRPr="009C77D1">
        <w:rPr>
          <w:rFonts w:ascii="Times New Roman" w:hAnsi="Times New Roman" w:cs="Times New Roman"/>
          <w:b w:val="0"/>
          <w:color w:val="auto"/>
          <w:sz w:val="28"/>
          <w:szCs w:val="28"/>
          <w:lang w:val="en-US" w:eastAsia="ja-JP"/>
        </w:rPr>
        <w:t xml:space="preserve"> – </w:t>
      </w:r>
      <w:r w:rsidR="00A27B11" w:rsidRPr="00950784">
        <w:rPr>
          <w:rFonts w:ascii="Times New Roman" w:hAnsi="Times New Roman" w:cs="Times New Roman"/>
          <w:b w:val="0"/>
          <w:color w:val="auto"/>
          <w:sz w:val="28"/>
          <w:szCs w:val="28"/>
          <w:lang w:val="en-US" w:eastAsia="ja-JP"/>
        </w:rPr>
        <w:t>2018 years</w:t>
      </w:r>
      <w:r w:rsidR="00A27B11" w:rsidRPr="00950784">
        <w:rPr>
          <w:rFonts w:ascii="Times New Roman" w:hAnsi="Times New Roman" w:cs="Times New Roman"/>
          <w:b w:val="0"/>
          <w:color w:val="auto"/>
          <w:sz w:val="28"/>
          <w:szCs w:val="28"/>
          <w:lang w:val="en-US"/>
        </w:rPr>
        <w:t xml:space="preserve"> (</w:t>
      </w:r>
      <w:r w:rsidR="00A27B11" w:rsidRPr="00950784">
        <w:rPr>
          <w:rFonts w:ascii="Times New Roman" w:hAnsi="Times New Roman" w:cs="Times New Roman"/>
          <w:b w:val="0"/>
          <w:color w:val="auto"/>
          <w:sz w:val="28"/>
          <w:szCs w:val="28"/>
          <w:lang w:val="en-US" w:eastAsia="ja-JP"/>
        </w:rPr>
        <w:t>hereafter referred to as Program)</w:t>
      </w:r>
      <w:r w:rsidR="00A27B11" w:rsidRPr="00950784">
        <w:rPr>
          <w:rFonts w:ascii="Times New Roman" w:hAnsi="Times New Roman" w:cs="Times New Roman"/>
          <w:b w:val="0"/>
          <w:color w:val="auto"/>
          <w:sz w:val="28"/>
          <w:szCs w:val="28"/>
          <w:lang w:val="en-US"/>
        </w:rPr>
        <w:t xml:space="preserve"> [1] </w:t>
      </w:r>
      <w:r w:rsidR="008705D3" w:rsidRPr="008705D3">
        <w:rPr>
          <w:rFonts w:ascii="Times New Roman" w:hAnsi="Times New Roman" w:cs="Times New Roman"/>
          <w:b w:val="0"/>
          <w:color w:val="auto"/>
          <w:sz w:val="28"/>
          <w:szCs w:val="28"/>
          <w:lang w:val="en-US"/>
        </w:rPr>
        <w:t xml:space="preserve">fix </w:t>
      </w:r>
      <w:r w:rsidR="00A27B11" w:rsidRPr="00950784">
        <w:rPr>
          <w:rFonts w:ascii="Times New Roman" w:hAnsi="Times New Roman" w:cs="Times New Roman"/>
          <w:b w:val="0"/>
          <w:color w:val="auto"/>
          <w:sz w:val="28"/>
          <w:szCs w:val="28"/>
          <w:lang w:val="en-US"/>
        </w:rPr>
        <w:t xml:space="preserve">a term as </w:t>
      </w:r>
      <w:r w:rsidR="00A27B11" w:rsidRPr="00950784">
        <w:rPr>
          <w:rFonts w:ascii="Times New Roman" w:hAnsi="Times New Roman" w:cs="Times New Roman"/>
          <w:b w:val="0"/>
          <w:color w:val="auto"/>
          <w:sz w:val="28"/>
          <w:szCs w:val="28"/>
          <w:lang w:val="en-US" w:eastAsia="ja-JP"/>
        </w:rPr>
        <w:t xml:space="preserve">"effective contract". Effective contract </w:t>
      </w:r>
      <w:r w:rsidR="00026B37">
        <w:rPr>
          <w:rStyle w:val="apple-converted-space"/>
          <w:rFonts w:ascii="Times New Roman" w:hAnsi="Times New Roman" w:cs="Times New Roman"/>
          <w:b w:val="0"/>
          <w:color w:val="auto"/>
          <w:sz w:val="28"/>
          <w:szCs w:val="28"/>
          <w:shd w:val="clear" w:color="auto" w:fill="FFFFFF"/>
          <w:lang w:val="en-US"/>
        </w:rPr>
        <w:t>i</w:t>
      </w:r>
      <w:r w:rsidR="006A3FC5" w:rsidRPr="00950784">
        <w:rPr>
          <w:rFonts w:ascii="Times New Roman" w:hAnsi="Times New Roman" w:cs="Times New Roman"/>
          <w:b w:val="0"/>
          <w:color w:val="auto"/>
          <w:sz w:val="28"/>
          <w:szCs w:val="28"/>
          <w:shd w:val="clear" w:color="auto" w:fill="FFFFFF"/>
          <w:lang w:val="en-US"/>
        </w:rPr>
        <w:t>s a kind of</w:t>
      </w:r>
      <w:r w:rsidR="006A3FC5" w:rsidRPr="00950784">
        <w:rPr>
          <w:rStyle w:val="apple-converted-space"/>
          <w:rFonts w:ascii="Times New Roman" w:hAnsi="Times New Roman" w:cs="Times New Roman"/>
          <w:b w:val="0"/>
          <w:color w:val="auto"/>
          <w:sz w:val="28"/>
          <w:szCs w:val="28"/>
          <w:shd w:val="clear" w:color="auto" w:fill="FFFFFF"/>
          <w:lang w:val="en-US"/>
        </w:rPr>
        <w:t> </w:t>
      </w:r>
      <w:hyperlink r:id="rId8" w:tooltip="Contract" w:history="1">
        <w:r w:rsidR="006A3FC5" w:rsidRPr="00950784">
          <w:rPr>
            <w:rStyle w:val="a5"/>
            <w:rFonts w:ascii="Times New Roman" w:hAnsi="Times New Roman" w:cs="Times New Roman"/>
            <w:b w:val="0"/>
            <w:color w:val="auto"/>
            <w:sz w:val="28"/>
            <w:szCs w:val="28"/>
            <w:u w:val="none"/>
            <w:shd w:val="clear" w:color="auto" w:fill="FFFFFF"/>
            <w:lang w:val="en-US"/>
          </w:rPr>
          <w:t>contract</w:t>
        </w:r>
      </w:hyperlink>
      <w:r w:rsidR="009C77D1" w:rsidRPr="009C77D1">
        <w:rPr>
          <w:rStyle w:val="apple-converted-space"/>
          <w:rFonts w:ascii="Times New Roman" w:hAnsi="Times New Roman" w:cs="Times New Roman"/>
          <w:b w:val="0"/>
          <w:color w:val="auto"/>
          <w:sz w:val="28"/>
          <w:szCs w:val="28"/>
          <w:shd w:val="clear" w:color="auto" w:fill="FFFFFF"/>
          <w:lang w:val="en-US"/>
        </w:rPr>
        <w:t xml:space="preserve"> </w:t>
      </w:r>
      <w:r w:rsidR="006A3FC5" w:rsidRPr="00950784">
        <w:rPr>
          <w:rFonts w:ascii="Times New Roman" w:hAnsi="Times New Roman" w:cs="Times New Roman"/>
          <w:b w:val="0"/>
          <w:color w:val="auto"/>
          <w:sz w:val="28"/>
          <w:szCs w:val="28"/>
          <w:shd w:val="clear" w:color="auto" w:fill="FFFFFF"/>
          <w:lang w:val="en-US"/>
        </w:rPr>
        <w:t>used in</w:t>
      </w:r>
      <w:r w:rsidR="009C77D1" w:rsidRPr="009C77D1">
        <w:rPr>
          <w:rStyle w:val="apple-converted-space"/>
          <w:rFonts w:ascii="Times New Roman" w:hAnsi="Times New Roman" w:cs="Times New Roman"/>
          <w:b w:val="0"/>
          <w:color w:val="auto"/>
          <w:sz w:val="28"/>
          <w:szCs w:val="28"/>
          <w:shd w:val="clear" w:color="auto" w:fill="FFFFFF"/>
          <w:lang w:val="en-US"/>
        </w:rPr>
        <w:t xml:space="preserve"> </w:t>
      </w:r>
      <w:r>
        <w:rPr>
          <w:rStyle w:val="apple-converted-space"/>
          <w:rFonts w:ascii="Times New Roman" w:hAnsi="Times New Roman" w:cs="Times New Roman"/>
          <w:b w:val="0"/>
          <w:color w:val="auto"/>
          <w:sz w:val="28"/>
          <w:szCs w:val="28"/>
          <w:shd w:val="clear" w:color="auto" w:fill="FFFFFF"/>
          <w:lang w:val="en-US"/>
        </w:rPr>
        <w:t xml:space="preserve">the </w:t>
      </w:r>
      <w:hyperlink r:id="rId9" w:tooltip="Labour law" w:history="1">
        <w:proofErr w:type="spellStart"/>
        <w:r w:rsidR="006A3FC5" w:rsidRPr="00950784">
          <w:rPr>
            <w:rStyle w:val="a5"/>
            <w:rFonts w:ascii="Times New Roman" w:hAnsi="Times New Roman" w:cs="Times New Roman"/>
            <w:b w:val="0"/>
            <w:color w:val="auto"/>
            <w:sz w:val="28"/>
            <w:szCs w:val="28"/>
            <w:u w:val="none"/>
            <w:shd w:val="clear" w:color="auto" w:fill="FFFFFF"/>
            <w:lang w:val="en-US"/>
          </w:rPr>
          <w:t>labour</w:t>
        </w:r>
        <w:proofErr w:type="spellEnd"/>
        <w:r w:rsidR="006A3FC5" w:rsidRPr="00950784">
          <w:rPr>
            <w:rStyle w:val="a5"/>
            <w:rFonts w:ascii="Times New Roman" w:hAnsi="Times New Roman" w:cs="Times New Roman"/>
            <w:b w:val="0"/>
            <w:color w:val="auto"/>
            <w:sz w:val="28"/>
            <w:szCs w:val="28"/>
            <w:u w:val="none"/>
            <w:shd w:val="clear" w:color="auto" w:fill="FFFFFF"/>
            <w:lang w:val="en-US"/>
          </w:rPr>
          <w:t xml:space="preserve"> law</w:t>
        </w:r>
      </w:hyperlink>
      <w:r w:rsidR="009C77D1" w:rsidRPr="009C77D1">
        <w:rPr>
          <w:rStyle w:val="apple-converted-space"/>
          <w:rFonts w:ascii="Times New Roman" w:hAnsi="Times New Roman" w:cs="Times New Roman"/>
          <w:b w:val="0"/>
          <w:color w:val="auto"/>
          <w:sz w:val="28"/>
          <w:szCs w:val="28"/>
          <w:shd w:val="clear" w:color="auto" w:fill="FFFFFF"/>
          <w:lang w:val="en-US"/>
        </w:rPr>
        <w:t xml:space="preserve"> </w:t>
      </w:r>
      <w:r w:rsidR="006A3FC5" w:rsidRPr="00950784">
        <w:rPr>
          <w:rFonts w:ascii="Times New Roman" w:hAnsi="Times New Roman" w:cs="Times New Roman"/>
          <w:b w:val="0"/>
          <w:color w:val="auto"/>
          <w:sz w:val="28"/>
          <w:szCs w:val="28"/>
          <w:shd w:val="clear" w:color="auto" w:fill="FFFFFF"/>
          <w:lang w:val="en-US"/>
        </w:rPr>
        <w:t xml:space="preserve">to attribute </w:t>
      </w:r>
      <w:r>
        <w:rPr>
          <w:rFonts w:ascii="Times New Roman" w:hAnsi="Times New Roman" w:cs="Times New Roman"/>
          <w:b w:val="0"/>
          <w:color w:val="auto"/>
          <w:sz w:val="28"/>
          <w:szCs w:val="28"/>
          <w:shd w:val="clear" w:color="auto" w:fill="FFFFFF"/>
          <w:lang w:val="en-US"/>
        </w:rPr>
        <w:t xml:space="preserve">the </w:t>
      </w:r>
      <w:r w:rsidR="006A3FC5" w:rsidRPr="00950784">
        <w:rPr>
          <w:rFonts w:ascii="Times New Roman" w:hAnsi="Times New Roman" w:cs="Times New Roman"/>
          <w:b w:val="0"/>
          <w:color w:val="auto"/>
          <w:sz w:val="28"/>
          <w:szCs w:val="28"/>
          <w:shd w:val="clear" w:color="auto" w:fill="FFFFFF"/>
          <w:lang w:val="en-US"/>
        </w:rPr>
        <w:t xml:space="preserve">rights and responsibilities between </w:t>
      </w:r>
      <w:r>
        <w:rPr>
          <w:rFonts w:ascii="Times New Roman" w:hAnsi="Times New Roman" w:cs="Times New Roman"/>
          <w:b w:val="0"/>
          <w:color w:val="auto"/>
          <w:sz w:val="28"/>
          <w:szCs w:val="28"/>
          <w:shd w:val="clear" w:color="auto" w:fill="FFFFFF"/>
          <w:lang w:val="en-US"/>
        </w:rPr>
        <w:t xml:space="preserve">the </w:t>
      </w:r>
      <w:r w:rsidR="006A3FC5" w:rsidRPr="00950784">
        <w:rPr>
          <w:rFonts w:ascii="Times New Roman" w:hAnsi="Times New Roman" w:cs="Times New Roman"/>
          <w:b w:val="0"/>
          <w:color w:val="auto"/>
          <w:sz w:val="28"/>
          <w:szCs w:val="28"/>
          <w:shd w:val="clear" w:color="auto" w:fill="FFFFFF"/>
          <w:lang w:val="en-US"/>
        </w:rPr>
        <w:t>parties to a bargain.</w:t>
      </w:r>
      <w:r w:rsidR="00815210" w:rsidRPr="00950784">
        <w:rPr>
          <w:rFonts w:ascii="Times New Roman" w:hAnsi="Times New Roman" w:cs="Times New Roman"/>
          <w:b w:val="0"/>
          <w:color w:val="auto"/>
          <w:sz w:val="28"/>
          <w:szCs w:val="28"/>
          <w:shd w:val="clear" w:color="auto" w:fill="FFFFFF"/>
          <w:lang w:val="en-US"/>
        </w:rPr>
        <w:t xml:space="preserve"> </w:t>
      </w:r>
      <w:r w:rsidR="00900E72">
        <w:rPr>
          <w:rFonts w:ascii="Times New Roman" w:hAnsi="Times New Roman" w:cs="Times New Roman"/>
          <w:b w:val="0"/>
          <w:color w:val="auto"/>
          <w:sz w:val="28"/>
          <w:szCs w:val="28"/>
          <w:shd w:val="clear" w:color="auto" w:fill="FFFFFF"/>
          <w:lang w:val="en-US"/>
        </w:rPr>
        <w:t>C</w:t>
      </w:r>
      <w:r w:rsidR="00815210" w:rsidRPr="00950784">
        <w:rPr>
          <w:rFonts w:ascii="Times New Roman" w:hAnsi="Times New Roman" w:cs="Times New Roman"/>
          <w:b w:val="0"/>
          <w:color w:val="auto"/>
          <w:sz w:val="28"/>
          <w:szCs w:val="28"/>
          <w:lang w:val="en-US" w:eastAsia="ja-JP"/>
        </w:rPr>
        <w:t xml:space="preserve">ontract is an agreement that sets out an employee’s: specification of duties, wage conditions, index and </w:t>
      </w:r>
      <w:r w:rsidR="00117CC8">
        <w:rPr>
          <w:rFonts w:ascii="Times New Roman" w:hAnsi="Times New Roman" w:cs="Times New Roman"/>
          <w:b w:val="0"/>
          <w:color w:val="auto"/>
          <w:sz w:val="28"/>
          <w:szCs w:val="28"/>
          <w:lang w:val="en-US" w:eastAsia="ja-JP"/>
        </w:rPr>
        <w:t>etc</w:t>
      </w:r>
      <w:r w:rsidR="00815210" w:rsidRPr="00950784">
        <w:rPr>
          <w:rFonts w:ascii="Times New Roman" w:hAnsi="Times New Roman" w:cs="Times New Roman"/>
          <w:b w:val="0"/>
          <w:color w:val="auto"/>
          <w:sz w:val="28"/>
          <w:szCs w:val="28"/>
          <w:lang w:val="en-US" w:eastAsia="ja-JP"/>
        </w:rPr>
        <w:t xml:space="preserve">. </w:t>
      </w:r>
    </w:p>
    <w:p w:rsidR="00EC5F45" w:rsidRPr="00950784" w:rsidRDefault="00362570" w:rsidP="009C77D1">
      <w:pPr>
        <w:autoSpaceDE w:val="0"/>
        <w:autoSpaceDN w:val="0"/>
        <w:adjustRightInd w:val="0"/>
        <w:spacing w:after="0" w:line="240" w:lineRule="auto"/>
        <w:ind w:firstLine="425"/>
        <w:jc w:val="both"/>
        <w:rPr>
          <w:rFonts w:ascii="Times New Roman" w:hAnsi="Times New Roman"/>
          <w:sz w:val="28"/>
          <w:szCs w:val="28"/>
          <w:lang w:val="en-US" w:eastAsia="ja-JP"/>
        </w:rPr>
      </w:pPr>
      <w:proofErr w:type="gramStart"/>
      <w:r w:rsidRPr="00950784">
        <w:rPr>
          <w:rFonts w:ascii="Times New Roman" w:hAnsi="Times New Roman"/>
          <w:sz w:val="28"/>
          <w:szCs w:val="28"/>
          <w:lang w:val="en-US" w:eastAsia="ja-JP"/>
        </w:rPr>
        <w:t>I</w:t>
      </w:r>
      <w:r w:rsidR="00EC5F45" w:rsidRPr="00950784">
        <w:rPr>
          <w:rFonts w:ascii="Times New Roman" w:hAnsi="Times New Roman"/>
          <w:sz w:val="28"/>
          <w:szCs w:val="28"/>
          <w:lang w:val="en-US" w:eastAsia="ja-JP"/>
        </w:rPr>
        <w:t xml:space="preserve">mplementation plan </w:t>
      </w:r>
      <w:hyperlink r:id="rId10" w:tooltip="Показать примеры употребления" w:history="1">
        <w:r w:rsidR="00EC5F45" w:rsidRPr="00950784">
          <w:rPr>
            <w:rStyle w:val="js-translation-text"/>
            <w:rFonts w:ascii="Times New Roman" w:hAnsi="Times New Roman"/>
            <w:bCs/>
            <w:sz w:val="28"/>
            <w:szCs w:val="28"/>
            <w:bdr w:val="none" w:sz="0" w:space="0" w:color="auto" w:frame="1"/>
            <w:lang w:val="en-US"/>
          </w:rPr>
          <w:t>approved</w:t>
        </w:r>
      </w:hyperlink>
      <w:r w:rsidR="00EC5F45" w:rsidRPr="00950784">
        <w:rPr>
          <w:rFonts w:ascii="Times New Roman" w:hAnsi="Times New Roman"/>
          <w:sz w:val="28"/>
          <w:szCs w:val="28"/>
          <w:lang w:val="en-US"/>
        </w:rPr>
        <w:t xml:space="preserve"> by </w:t>
      </w:r>
      <w:r w:rsidR="00EC5F45" w:rsidRPr="00950784">
        <w:rPr>
          <w:rFonts w:ascii="Times New Roman" w:hAnsi="Times New Roman"/>
          <w:sz w:val="28"/>
          <w:szCs w:val="28"/>
          <w:lang w:val="en-US" w:eastAsia="ja-JP"/>
        </w:rPr>
        <w:t xml:space="preserve">the Decree of the Government of the Russian Federation from 30.04.2014 </w:t>
      </w:r>
      <w:r w:rsidR="00EC5F45" w:rsidRPr="00950784">
        <w:rPr>
          <w:rFonts w:ascii="Times New Roman" w:hAnsi="Times New Roman"/>
          <w:sz w:val="28"/>
          <w:szCs w:val="28"/>
          <w:lang w:val="en-US"/>
        </w:rPr>
        <w:t>№</w:t>
      </w:r>
      <w:r w:rsidR="00EC5F45" w:rsidRPr="00950784">
        <w:rPr>
          <w:rFonts w:ascii="Times New Roman" w:hAnsi="Times New Roman"/>
          <w:sz w:val="28"/>
          <w:szCs w:val="28"/>
          <w:lang w:val="en-US" w:eastAsia="ja-JP"/>
        </w:rPr>
        <w:t xml:space="preserve"> 722-p </w:t>
      </w:r>
      <w:r w:rsidRPr="00950784">
        <w:rPr>
          <w:rFonts w:ascii="Times New Roman" w:hAnsi="Times New Roman"/>
          <w:sz w:val="28"/>
          <w:szCs w:val="28"/>
          <w:lang w:val="en-US" w:eastAsia="ja-JP"/>
        </w:rPr>
        <w:t>p "ro</w:t>
      </w:r>
      <w:r w:rsidR="006A478E">
        <w:rPr>
          <w:rFonts w:ascii="Times New Roman" w:hAnsi="Times New Roman"/>
          <w:sz w:val="28"/>
          <w:szCs w:val="28"/>
          <w:lang w:val="en-US" w:eastAsia="ja-JP"/>
        </w:rPr>
        <w:t>admap</w:t>
      </w:r>
      <w:r w:rsidRPr="00950784">
        <w:rPr>
          <w:rFonts w:ascii="Times New Roman" w:hAnsi="Times New Roman"/>
          <w:sz w:val="28"/>
          <w:szCs w:val="28"/>
          <w:lang w:val="en-US" w:eastAsia="ja-JP"/>
        </w:rPr>
        <w:t>" [2].</w:t>
      </w:r>
      <w:proofErr w:type="gramEnd"/>
      <w:r w:rsidRPr="00950784">
        <w:rPr>
          <w:rFonts w:ascii="Times New Roman" w:hAnsi="Times New Roman"/>
          <w:sz w:val="28"/>
          <w:szCs w:val="28"/>
          <w:lang w:val="en-US" w:eastAsia="ja-JP"/>
        </w:rPr>
        <w:t xml:space="preserve"> </w:t>
      </w:r>
      <w:proofErr w:type="gramStart"/>
      <w:r w:rsidRPr="00950784">
        <w:rPr>
          <w:rFonts w:ascii="Times New Roman" w:hAnsi="Times New Roman"/>
          <w:sz w:val="28"/>
          <w:szCs w:val="28"/>
          <w:lang w:val="en-US" w:eastAsia="ja-JP"/>
        </w:rPr>
        <w:t xml:space="preserve">This plan </w:t>
      </w:r>
      <w:hyperlink r:id="rId11" w:tooltip="Показать примеры употребления" w:history="1">
        <w:r w:rsidRPr="00950784">
          <w:rPr>
            <w:rStyle w:val="translation"/>
            <w:rFonts w:ascii="Times New Roman" w:hAnsi="Times New Roman"/>
            <w:sz w:val="28"/>
            <w:szCs w:val="28"/>
            <w:bdr w:val="none" w:sz="0" w:space="0" w:color="auto" w:frame="1"/>
            <w:lang w:val="en-US"/>
          </w:rPr>
          <w:t>correlate</w:t>
        </w:r>
        <w:proofErr w:type="gramEnd"/>
      </w:hyperlink>
      <w:r w:rsidRPr="00950784">
        <w:rPr>
          <w:rStyle w:val="apple-converted-space"/>
          <w:rFonts w:ascii="Times New Roman" w:hAnsi="Times New Roman"/>
          <w:sz w:val="28"/>
          <w:szCs w:val="28"/>
          <w:bdr w:val="none" w:sz="0" w:space="0" w:color="auto" w:frame="1"/>
          <w:shd w:val="clear" w:color="auto" w:fill="FFFFFF"/>
          <w:lang w:val="en-US"/>
        </w:rPr>
        <w:t xml:space="preserve"> </w:t>
      </w:r>
      <w:r w:rsidRPr="00950784">
        <w:rPr>
          <w:rStyle w:val="translation"/>
          <w:rFonts w:ascii="Times New Roman" w:hAnsi="Times New Roman"/>
          <w:sz w:val="28"/>
          <w:szCs w:val="28"/>
          <w:bdr w:val="none" w:sz="0" w:space="0" w:color="auto" w:frame="1"/>
          <w:shd w:val="clear" w:color="auto" w:fill="FFFFFF"/>
          <w:lang w:val="en-US"/>
        </w:rPr>
        <w:t xml:space="preserve">with </w:t>
      </w:r>
      <w:r w:rsidRPr="00950784">
        <w:rPr>
          <w:rStyle w:val="a3"/>
          <w:rFonts w:ascii="Times New Roman" w:hAnsi="Times New Roman"/>
          <w:bCs/>
          <w:i w:val="0"/>
          <w:iCs w:val="0"/>
          <w:sz w:val="28"/>
          <w:szCs w:val="28"/>
          <w:shd w:val="clear" w:color="auto" w:fill="FFFFFF"/>
          <w:lang w:val="en-US"/>
        </w:rPr>
        <w:t>implementation</w:t>
      </w:r>
      <w:r w:rsidRPr="00950784">
        <w:rPr>
          <w:rFonts w:ascii="Times New Roman" w:hAnsi="Times New Roman"/>
          <w:sz w:val="28"/>
          <w:szCs w:val="28"/>
          <w:shd w:val="clear" w:color="auto" w:fill="FFFFFF"/>
          <w:lang w:val="en-US"/>
        </w:rPr>
        <w:t xml:space="preserve"> </w:t>
      </w:r>
      <w:r w:rsidRPr="00950784">
        <w:rPr>
          <w:rFonts w:ascii="Times New Roman" w:hAnsi="Times New Roman"/>
          <w:sz w:val="28"/>
          <w:szCs w:val="28"/>
          <w:lang w:val="en-US" w:eastAsia="ja-JP"/>
        </w:rPr>
        <w:t xml:space="preserve">to </w:t>
      </w:r>
      <w:r w:rsidR="008A2B8D">
        <w:rPr>
          <w:rFonts w:ascii="Times New Roman" w:hAnsi="Times New Roman"/>
          <w:sz w:val="28"/>
          <w:szCs w:val="28"/>
          <w:lang w:val="en-US" w:eastAsia="ja-JP"/>
        </w:rPr>
        <w:t xml:space="preserve">the </w:t>
      </w:r>
      <w:r w:rsidRPr="00950784">
        <w:rPr>
          <w:rFonts w:ascii="Times New Roman" w:hAnsi="Times New Roman"/>
          <w:sz w:val="28"/>
          <w:szCs w:val="28"/>
          <w:lang w:val="en-US" w:eastAsia="ja-JP"/>
        </w:rPr>
        <w:t xml:space="preserve">effective contract </w:t>
      </w:r>
      <w:r w:rsidRPr="00950784">
        <w:rPr>
          <w:rFonts w:ascii="Times New Roman" w:hAnsi="Times New Roman"/>
          <w:bCs/>
          <w:sz w:val="28"/>
          <w:szCs w:val="28"/>
          <w:shd w:val="clear" w:color="auto" w:fill="FFFFFF"/>
          <w:lang w:val="en-US"/>
        </w:rPr>
        <w:t>since</w:t>
      </w:r>
      <w:r w:rsidR="006A478E">
        <w:rPr>
          <w:rStyle w:val="apple-converted-space"/>
          <w:rFonts w:ascii="Times New Roman" w:hAnsi="Times New Roman"/>
          <w:bCs/>
          <w:sz w:val="28"/>
          <w:szCs w:val="28"/>
          <w:shd w:val="clear" w:color="auto" w:fill="FFFFFF"/>
          <w:lang w:val="en-US"/>
        </w:rPr>
        <w:t xml:space="preserve"> </w:t>
      </w:r>
      <w:r w:rsidRPr="00950784">
        <w:rPr>
          <w:rFonts w:ascii="Times New Roman" w:hAnsi="Times New Roman"/>
          <w:sz w:val="28"/>
          <w:szCs w:val="28"/>
          <w:lang w:val="en-US"/>
        </w:rPr>
        <w:t xml:space="preserve">2014. </w:t>
      </w:r>
    </w:p>
    <w:p w:rsidR="00D30E90" w:rsidRPr="00950784" w:rsidRDefault="00362570" w:rsidP="009C77D1">
      <w:pPr>
        <w:autoSpaceDE w:val="0"/>
        <w:autoSpaceDN w:val="0"/>
        <w:adjustRightInd w:val="0"/>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Questionnaire survey has been</w:t>
      </w:r>
      <w:r w:rsidR="001C2339" w:rsidRPr="00950784">
        <w:rPr>
          <w:rFonts w:ascii="Times New Roman" w:hAnsi="Times New Roman"/>
          <w:bCs/>
          <w:sz w:val="28"/>
          <w:szCs w:val="28"/>
          <w:shd w:val="clear" w:color="auto" w:fill="FFFFFF"/>
          <w:lang w:val="en-US"/>
        </w:rPr>
        <w:t xml:space="preserve"> carried out </w:t>
      </w:r>
      <w:r w:rsidR="00583D07">
        <w:rPr>
          <w:rFonts w:ascii="Times New Roman" w:hAnsi="Times New Roman"/>
          <w:bCs/>
          <w:sz w:val="28"/>
          <w:szCs w:val="28"/>
          <w:shd w:val="clear" w:color="auto" w:fill="FFFFFF"/>
          <w:lang w:val="en-US"/>
        </w:rPr>
        <w:t xml:space="preserve">for </w:t>
      </w:r>
      <w:r w:rsidR="001C2339" w:rsidRPr="00950784">
        <w:rPr>
          <w:rFonts w:ascii="Times New Roman" w:hAnsi="Times New Roman"/>
          <w:bCs/>
          <w:sz w:val="28"/>
          <w:szCs w:val="28"/>
          <w:shd w:val="clear" w:color="auto" w:fill="FFFFFF"/>
          <w:lang w:val="en-US"/>
        </w:rPr>
        <w:t>study</w:t>
      </w:r>
      <w:r w:rsidR="0072187A" w:rsidRPr="00950784">
        <w:rPr>
          <w:rStyle w:val="apple-converted-space"/>
          <w:rFonts w:ascii="Times New Roman" w:hAnsi="Times New Roman"/>
          <w:bCs/>
          <w:sz w:val="28"/>
          <w:szCs w:val="28"/>
          <w:shd w:val="clear" w:color="auto" w:fill="FFFFFF"/>
          <w:lang w:val="en-US"/>
        </w:rPr>
        <w:t xml:space="preserve"> </w:t>
      </w:r>
      <w:r w:rsidR="008A2B8D">
        <w:rPr>
          <w:rStyle w:val="apple-converted-space"/>
          <w:rFonts w:ascii="Times New Roman" w:hAnsi="Times New Roman"/>
          <w:bCs/>
          <w:sz w:val="28"/>
          <w:szCs w:val="28"/>
          <w:shd w:val="clear" w:color="auto" w:fill="FFFFFF"/>
          <w:lang w:val="en-US"/>
        </w:rPr>
        <w:t xml:space="preserve">the </w:t>
      </w:r>
      <w:r w:rsidR="001C2339" w:rsidRPr="00950784">
        <w:rPr>
          <w:rStyle w:val="apple-converted-space"/>
          <w:rFonts w:ascii="Times New Roman" w:hAnsi="Times New Roman"/>
          <w:bCs/>
          <w:sz w:val="28"/>
          <w:szCs w:val="28"/>
          <w:shd w:val="clear" w:color="auto" w:fill="FFFFFF"/>
          <w:lang w:val="en-US"/>
        </w:rPr>
        <w:t>question of e</w:t>
      </w:r>
      <w:r w:rsidR="001C2339" w:rsidRPr="00950784">
        <w:rPr>
          <w:rStyle w:val="a3"/>
          <w:rFonts w:ascii="Times New Roman" w:hAnsi="Times New Roman"/>
          <w:bCs/>
          <w:i w:val="0"/>
          <w:iCs w:val="0"/>
          <w:sz w:val="28"/>
          <w:szCs w:val="28"/>
          <w:shd w:val="clear" w:color="auto" w:fill="FFFFFF"/>
          <w:lang w:val="en-US"/>
        </w:rPr>
        <w:t xml:space="preserve">ffective contract </w:t>
      </w:r>
      <w:r w:rsidR="001C2339" w:rsidRPr="00950784">
        <w:rPr>
          <w:rFonts w:ascii="Times New Roman" w:hAnsi="Times New Roman"/>
          <w:sz w:val="28"/>
          <w:szCs w:val="28"/>
          <w:lang w:val="en-US"/>
        </w:rPr>
        <w:t xml:space="preserve">with </w:t>
      </w:r>
      <w:r w:rsidR="001C2339" w:rsidRPr="00950784">
        <w:rPr>
          <w:rFonts w:ascii="Times New Roman" w:hAnsi="Times New Roman"/>
          <w:sz w:val="28"/>
          <w:szCs w:val="28"/>
          <w:shd w:val="clear" w:color="auto" w:fill="FFFFFF"/>
          <w:lang w:val="en-US"/>
        </w:rPr>
        <w:t xml:space="preserve">the </w:t>
      </w:r>
      <w:r w:rsidR="001C2339" w:rsidRPr="00950784">
        <w:rPr>
          <w:rStyle w:val="a3"/>
          <w:rFonts w:ascii="Times New Roman" w:hAnsi="Times New Roman"/>
          <w:bCs/>
          <w:i w:val="0"/>
          <w:iCs w:val="0"/>
          <w:sz w:val="28"/>
          <w:szCs w:val="28"/>
          <w:shd w:val="clear" w:color="auto" w:fill="FFFFFF"/>
          <w:lang w:val="en-US"/>
        </w:rPr>
        <w:t xml:space="preserve">academic </w:t>
      </w:r>
      <w:r w:rsidR="001C2339" w:rsidRPr="00950784">
        <w:rPr>
          <w:rFonts w:ascii="Times New Roman" w:hAnsi="Times New Roman"/>
          <w:sz w:val="28"/>
          <w:szCs w:val="28"/>
          <w:lang w:val="en-US"/>
        </w:rPr>
        <w:t xml:space="preserve">staff. </w:t>
      </w:r>
      <w:r w:rsidR="009E6601" w:rsidRPr="00950784">
        <w:rPr>
          <w:rStyle w:val="a3"/>
          <w:rFonts w:ascii="Times New Roman" w:hAnsi="Times New Roman"/>
          <w:bCs/>
          <w:i w:val="0"/>
          <w:iCs w:val="0"/>
          <w:sz w:val="28"/>
          <w:szCs w:val="28"/>
          <w:shd w:val="clear" w:color="auto" w:fill="FFFFFF"/>
          <w:lang w:val="en-US"/>
        </w:rPr>
        <w:t xml:space="preserve">Academic </w:t>
      </w:r>
      <w:r w:rsidR="009E6601" w:rsidRPr="00950784">
        <w:rPr>
          <w:rFonts w:ascii="Times New Roman" w:hAnsi="Times New Roman"/>
          <w:sz w:val="28"/>
          <w:szCs w:val="28"/>
          <w:lang w:val="en-US"/>
        </w:rPr>
        <w:t>staff on higher education institutions (</w:t>
      </w:r>
      <w:r w:rsidR="009E6601" w:rsidRPr="00950784">
        <w:rPr>
          <w:rFonts w:ascii="Times New Roman" w:hAnsi="Times New Roman"/>
          <w:sz w:val="28"/>
          <w:szCs w:val="28"/>
          <w:lang w:val="en-US" w:eastAsia="ja-JP"/>
        </w:rPr>
        <w:t>FESTU, FESMU and etc</w:t>
      </w:r>
      <w:proofErr w:type="gramStart"/>
      <w:r w:rsidR="009E6601" w:rsidRPr="00950784">
        <w:rPr>
          <w:rFonts w:ascii="Times New Roman" w:hAnsi="Times New Roman"/>
          <w:sz w:val="28"/>
          <w:szCs w:val="28"/>
          <w:lang w:val="en-US"/>
        </w:rPr>
        <w:t>)</w:t>
      </w:r>
      <w:r w:rsidR="009E6601" w:rsidRPr="00950784">
        <w:rPr>
          <w:rFonts w:ascii="Times New Roman" w:hAnsi="Times New Roman"/>
          <w:sz w:val="28"/>
          <w:szCs w:val="28"/>
          <w:lang w:val="en-US" w:eastAsia="ja-JP"/>
        </w:rPr>
        <w:t xml:space="preserve"> </w:t>
      </w:r>
      <w:r w:rsidR="009E6601" w:rsidRPr="00950784">
        <w:rPr>
          <w:rFonts w:ascii="Times New Roman" w:hAnsi="Times New Roman"/>
          <w:bCs/>
          <w:sz w:val="28"/>
          <w:szCs w:val="28"/>
          <w:shd w:val="clear" w:color="auto" w:fill="FFFFFF"/>
          <w:lang w:val="en-US"/>
        </w:rPr>
        <w:t>take</w:t>
      </w:r>
      <w:r w:rsidR="00583D07">
        <w:rPr>
          <w:rFonts w:ascii="Times New Roman" w:hAnsi="Times New Roman"/>
          <w:bCs/>
          <w:sz w:val="28"/>
          <w:szCs w:val="28"/>
          <w:shd w:val="clear" w:color="auto" w:fill="FFFFFF"/>
          <w:lang w:val="en-US"/>
        </w:rPr>
        <w:t>n</w:t>
      </w:r>
      <w:proofErr w:type="gramEnd"/>
      <w:r w:rsidR="009E6601" w:rsidRPr="00950784">
        <w:rPr>
          <w:rFonts w:ascii="Times New Roman" w:hAnsi="Times New Roman"/>
          <w:bCs/>
          <w:sz w:val="28"/>
          <w:szCs w:val="28"/>
          <w:shd w:val="clear" w:color="auto" w:fill="FFFFFF"/>
          <w:lang w:val="en-US"/>
        </w:rPr>
        <w:t xml:space="preserve"> part</w:t>
      </w:r>
      <w:r w:rsidR="009E6601" w:rsidRPr="00950784">
        <w:rPr>
          <w:rStyle w:val="apple-converted-space"/>
          <w:rFonts w:ascii="Times New Roman" w:hAnsi="Times New Roman"/>
          <w:bCs/>
          <w:sz w:val="28"/>
          <w:szCs w:val="28"/>
          <w:shd w:val="clear" w:color="auto" w:fill="FFFFFF"/>
          <w:lang w:val="en-US"/>
        </w:rPr>
        <w:t xml:space="preserve"> in </w:t>
      </w:r>
      <w:r w:rsidR="009E6601" w:rsidRPr="00950784">
        <w:rPr>
          <w:rStyle w:val="apple-converted-space"/>
          <w:rFonts w:ascii="Times New Roman" w:hAnsi="Times New Roman"/>
          <w:bCs/>
          <w:sz w:val="28"/>
          <w:szCs w:val="28"/>
          <w:shd w:val="clear" w:color="auto" w:fill="FFFFFF"/>
          <w:lang w:val="en-US" w:eastAsia="ja-JP"/>
        </w:rPr>
        <w:t xml:space="preserve">this </w:t>
      </w:r>
      <w:r w:rsidR="009E6601" w:rsidRPr="00950784">
        <w:rPr>
          <w:rFonts w:ascii="Times New Roman" w:hAnsi="Times New Roman"/>
          <w:sz w:val="28"/>
          <w:szCs w:val="28"/>
          <w:lang w:val="en-US" w:eastAsia="ja-JP"/>
        </w:rPr>
        <w:t xml:space="preserve">questionnaire survey. </w:t>
      </w:r>
      <w:r w:rsidR="000473FD" w:rsidRPr="00950784">
        <w:rPr>
          <w:rFonts w:ascii="Times New Roman" w:hAnsi="Times New Roman"/>
          <w:sz w:val="28"/>
          <w:szCs w:val="28"/>
          <w:lang w:val="en-US" w:eastAsia="ja-JP"/>
        </w:rPr>
        <w:t>The questionnaire taken into consideration</w:t>
      </w:r>
      <w:r w:rsidR="000473FD" w:rsidRPr="00950784">
        <w:rPr>
          <w:rFonts w:ascii="Times New Roman" w:hAnsi="Times New Roman"/>
          <w:sz w:val="28"/>
          <w:szCs w:val="28"/>
          <w:lang w:val="en-US"/>
        </w:rPr>
        <w:t xml:space="preserve"> </w:t>
      </w:r>
      <w:r w:rsidR="008A2B8D">
        <w:rPr>
          <w:rFonts w:ascii="Times New Roman" w:hAnsi="Times New Roman"/>
          <w:sz w:val="28"/>
          <w:szCs w:val="28"/>
          <w:lang w:val="en-US"/>
        </w:rPr>
        <w:t xml:space="preserve">the </w:t>
      </w:r>
      <w:r w:rsidR="000473FD" w:rsidRPr="00950784">
        <w:rPr>
          <w:rFonts w:ascii="Times New Roman" w:hAnsi="Times New Roman"/>
          <w:sz w:val="28"/>
          <w:szCs w:val="28"/>
          <w:lang w:val="en-US" w:eastAsia="ja-JP"/>
        </w:rPr>
        <w:t xml:space="preserve">education, teaching service, domain, </w:t>
      </w:r>
      <w:proofErr w:type="gramStart"/>
      <w:r w:rsidR="000473FD" w:rsidRPr="00950784">
        <w:rPr>
          <w:rFonts w:ascii="Times New Roman" w:hAnsi="Times New Roman"/>
          <w:sz w:val="28"/>
          <w:szCs w:val="28"/>
          <w:lang w:val="en-US" w:eastAsia="ja-JP"/>
        </w:rPr>
        <w:t>information</w:t>
      </w:r>
      <w:proofErr w:type="gramEnd"/>
      <w:r w:rsidR="000473FD" w:rsidRPr="00950784">
        <w:rPr>
          <w:rFonts w:ascii="Times New Roman" w:hAnsi="Times New Roman"/>
          <w:sz w:val="28"/>
          <w:szCs w:val="28"/>
          <w:lang w:val="en-US" w:eastAsia="ja-JP"/>
        </w:rPr>
        <w:t xml:space="preserve"> awareness of the effective contract. </w:t>
      </w:r>
      <w:r w:rsidR="00D30E90" w:rsidRPr="00950784">
        <w:rPr>
          <w:rFonts w:ascii="Times New Roman" w:hAnsi="Times New Roman"/>
          <w:sz w:val="28"/>
          <w:szCs w:val="28"/>
          <w:lang w:val="en-US" w:eastAsia="ja-JP"/>
        </w:rPr>
        <w:t>Questionnaires were covered by the teachers in the amount of 78 people with different basic vocational education: legal, economic, technical, medical and otherwise</w:t>
      </w:r>
      <w:r w:rsidR="000473FD" w:rsidRPr="00950784">
        <w:rPr>
          <w:rFonts w:ascii="Times New Roman" w:hAnsi="Times New Roman"/>
          <w:sz w:val="28"/>
          <w:szCs w:val="28"/>
          <w:lang w:val="en-US" w:eastAsia="ja-JP"/>
        </w:rPr>
        <w:t xml:space="preserve">. </w:t>
      </w:r>
    </w:p>
    <w:p w:rsidR="00D30E90" w:rsidRPr="00796B17" w:rsidRDefault="00D30E90" w:rsidP="009C77D1">
      <w:pPr>
        <w:spacing w:after="0" w:line="240" w:lineRule="auto"/>
        <w:ind w:firstLine="425"/>
        <w:jc w:val="both"/>
        <w:rPr>
          <w:rFonts w:ascii="Times New Roman" w:hAnsi="Times New Roman"/>
          <w:b/>
          <w:sz w:val="28"/>
          <w:szCs w:val="28"/>
          <w:lang w:val="en-US" w:eastAsia="ja-JP"/>
        </w:rPr>
      </w:pPr>
      <w:r w:rsidRPr="00796B17">
        <w:rPr>
          <w:rFonts w:ascii="Times New Roman" w:hAnsi="Times New Roman"/>
          <w:b/>
          <w:sz w:val="28"/>
          <w:szCs w:val="28"/>
          <w:lang w:val="en-US" w:eastAsia="ja-JP"/>
        </w:rPr>
        <w:t xml:space="preserve">The procedure for </w:t>
      </w:r>
      <w:r w:rsidR="002312A4" w:rsidRPr="00796B17">
        <w:rPr>
          <w:rStyle w:val="a3"/>
          <w:rFonts w:ascii="Times New Roman" w:hAnsi="Times New Roman"/>
          <w:b/>
          <w:bCs/>
          <w:i w:val="0"/>
          <w:iCs w:val="0"/>
          <w:sz w:val="28"/>
          <w:szCs w:val="28"/>
          <w:shd w:val="clear" w:color="auto" w:fill="FFFFFF"/>
          <w:lang w:val="en-US"/>
        </w:rPr>
        <w:t>implementation</w:t>
      </w:r>
      <w:r w:rsidR="002312A4" w:rsidRPr="00796B17">
        <w:rPr>
          <w:rFonts w:ascii="Times New Roman" w:hAnsi="Times New Roman"/>
          <w:b/>
          <w:sz w:val="28"/>
          <w:szCs w:val="28"/>
          <w:shd w:val="clear" w:color="auto" w:fill="FFFFFF"/>
          <w:lang w:val="en-US"/>
        </w:rPr>
        <w:t xml:space="preserve"> </w:t>
      </w:r>
      <w:r w:rsidRPr="00796B17">
        <w:rPr>
          <w:rFonts w:ascii="Times New Roman" w:hAnsi="Times New Roman"/>
          <w:b/>
          <w:sz w:val="28"/>
          <w:szCs w:val="28"/>
          <w:lang w:val="en-US" w:eastAsia="ja-JP"/>
        </w:rPr>
        <w:t xml:space="preserve">of </w:t>
      </w:r>
      <w:r w:rsidR="0057441C" w:rsidRPr="00796B17">
        <w:rPr>
          <w:rFonts w:ascii="Times New Roman" w:hAnsi="Times New Roman"/>
          <w:b/>
          <w:sz w:val="28"/>
          <w:szCs w:val="28"/>
          <w:lang w:val="en-US" w:eastAsia="ja-JP"/>
        </w:rPr>
        <w:t xml:space="preserve">the </w:t>
      </w:r>
      <w:r w:rsidRPr="00796B17">
        <w:rPr>
          <w:rFonts w:ascii="Times New Roman" w:hAnsi="Times New Roman"/>
          <w:b/>
          <w:sz w:val="28"/>
          <w:szCs w:val="28"/>
          <w:lang w:val="en-US" w:eastAsia="ja-JP"/>
        </w:rPr>
        <w:t>educational institutions in the effective contract</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Educational organizations transition to a model of effective contract </w:t>
      </w:r>
      <w:r w:rsidR="0057441C">
        <w:rPr>
          <w:rFonts w:ascii="Times New Roman" w:hAnsi="Times New Roman"/>
          <w:sz w:val="28"/>
          <w:szCs w:val="28"/>
          <w:lang w:val="en-US" w:eastAsia="ja-JP"/>
        </w:rPr>
        <w:t xml:space="preserve">is </w:t>
      </w:r>
      <w:r w:rsidRPr="00950784">
        <w:rPr>
          <w:rFonts w:ascii="Times New Roman" w:hAnsi="Times New Roman"/>
          <w:sz w:val="28"/>
          <w:szCs w:val="28"/>
          <w:lang w:val="en-US" w:eastAsia="ja-JP"/>
        </w:rPr>
        <w:t xml:space="preserve">possible under </w:t>
      </w:r>
      <w:r w:rsidR="00583D07" w:rsidRPr="00583D07">
        <w:rPr>
          <w:rFonts w:ascii="Times New Roman" w:hAnsi="Times New Roman"/>
          <w:sz w:val="28"/>
          <w:szCs w:val="28"/>
          <w:lang w:val="en-US" w:eastAsia="ja-JP"/>
        </w:rPr>
        <w:t xml:space="preserve">presence </w:t>
      </w:r>
      <w:r w:rsidRPr="00950784">
        <w:rPr>
          <w:rFonts w:ascii="Times New Roman" w:hAnsi="Times New Roman"/>
          <w:sz w:val="28"/>
          <w:szCs w:val="28"/>
          <w:lang w:val="en-US" w:eastAsia="ja-JP"/>
        </w:rPr>
        <w:t>the following conditions: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 </w:t>
      </w:r>
      <w:r w:rsidR="001B2919">
        <w:rPr>
          <w:rFonts w:ascii="Times New Roman" w:hAnsi="Times New Roman"/>
          <w:sz w:val="28"/>
          <w:szCs w:val="28"/>
          <w:lang w:val="en-US" w:eastAsia="ja-JP"/>
        </w:rPr>
        <w:t>P</w:t>
      </w:r>
      <w:r w:rsidRPr="00950784">
        <w:rPr>
          <w:rFonts w:ascii="Times New Roman" w:hAnsi="Times New Roman"/>
          <w:sz w:val="28"/>
          <w:szCs w:val="28"/>
          <w:lang w:val="en-US" w:eastAsia="ja-JP"/>
        </w:rPr>
        <w:t>ublic tasks approved by the founders;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 </w:t>
      </w:r>
      <w:r w:rsidR="001B2919">
        <w:rPr>
          <w:rFonts w:ascii="Times New Roman" w:hAnsi="Times New Roman"/>
          <w:sz w:val="28"/>
          <w:szCs w:val="28"/>
          <w:lang w:val="en-US" w:eastAsia="ja-JP"/>
        </w:rPr>
        <w:t>The</w:t>
      </w:r>
      <w:r w:rsidRPr="00950784">
        <w:rPr>
          <w:rFonts w:ascii="Times New Roman" w:hAnsi="Times New Roman"/>
          <w:sz w:val="28"/>
          <w:szCs w:val="28"/>
          <w:lang w:val="en-US" w:eastAsia="ja-JP"/>
        </w:rPr>
        <w:t xml:space="preserve"> target performance indicators approved by the founder;</w:t>
      </w:r>
    </w:p>
    <w:p w:rsidR="001B2919" w:rsidRPr="001B2919" w:rsidRDefault="001B2919" w:rsidP="009C77D1">
      <w:pPr>
        <w:spacing w:after="0" w:line="240" w:lineRule="auto"/>
        <w:ind w:firstLine="425"/>
        <w:jc w:val="both"/>
        <w:rPr>
          <w:rFonts w:ascii="Times New Roman" w:hAnsi="Times New Roman"/>
          <w:sz w:val="28"/>
          <w:szCs w:val="28"/>
          <w:lang w:val="en-US" w:eastAsia="ja-JP"/>
        </w:rPr>
      </w:pPr>
      <w:r w:rsidRPr="001B2919">
        <w:rPr>
          <w:rFonts w:ascii="Times New Roman" w:hAnsi="Times New Roman"/>
          <w:sz w:val="28"/>
          <w:szCs w:val="28"/>
          <w:lang w:val="en-US" w:eastAsia="ja-JP"/>
        </w:rPr>
        <w:t xml:space="preserve">- </w:t>
      </w:r>
      <w:r>
        <w:rPr>
          <w:rFonts w:ascii="Times New Roman" w:hAnsi="Times New Roman"/>
          <w:sz w:val="28"/>
          <w:szCs w:val="28"/>
          <w:lang w:val="en-US" w:eastAsia="ja-JP"/>
        </w:rPr>
        <w:t>The</w:t>
      </w:r>
      <w:r w:rsidRPr="00950784">
        <w:rPr>
          <w:rFonts w:ascii="Times New Roman" w:hAnsi="Times New Roman"/>
          <w:sz w:val="28"/>
          <w:szCs w:val="28"/>
          <w:lang w:val="en-US" w:eastAsia="ja-JP"/>
        </w:rPr>
        <w:t xml:space="preserve"> </w:t>
      </w:r>
      <w:r>
        <w:rPr>
          <w:rFonts w:ascii="Times New Roman" w:hAnsi="Times New Roman"/>
          <w:sz w:val="28"/>
          <w:szCs w:val="28"/>
          <w:lang w:val="en-US" w:eastAsia="ja-JP"/>
        </w:rPr>
        <w:t>wage system</w:t>
      </w:r>
      <w:r w:rsidRPr="001B2919">
        <w:rPr>
          <w:rFonts w:ascii="Times New Roman" w:hAnsi="Times New Roman"/>
          <w:sz w:val="28"/>
          <w:szCs w:val="28"/>
          <w:lang w:val="en-US" w:eastAsia="ja-JP"/>
        </w:rPr>
        <w:t xml:space="preserve"> </w:t>
      </w:r>
      <w:r>
        <w:rPr>
          <w:rFonts w:ascii="Times New Roman" w:hAnsi="Times New Roman"/>
          <w:sz w:val="28"/>
          <w:szCs w:val="28"/>
          <w:lang w:val="en-US" w:eastAsia="ja-JP"/>
        </w:rPr>
        <w:t xml:space="preserve">and </w:t>
      </w:r>
      <w:r w:rsidRPr="001B2919">
        <w:rPr>
          <w:rFonts w:ascii="Times New Roman" w:hAnsi="Times New Roman"/>
          <w:sz w:val="28"/>
          <w:szCs w:val="28"/>
          <w:lang w:val="en-US" w:eastAsia="ja-JP"/>
        </w:rPr>
        <w:t>regulation of labor workers;</w:t>
      </w:r>
    </w:p>
    <w:p w:rsidR="00D30E90"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 </w:t>
      </w:r>
      <w:r w:rsidR="001B2919">
        <w:rPr>
          <w:rFonts w:ascii="Times New Roman" w:hAnsi="Times New Roman"/>
          <w:sz w:val="28"/>
          <w:szCs w:val="28"/>
          <w:lang w:val="en-US" w:eastAsia="ja-JP"/>
        </w:rPr>
        <w:t>T</w:t>
      </w:r>
      <w:r w:rsidRPr="00950784">
        <w:rPr>
          <w:rFonts w:ascii="Times New Roman" w:hAnsi="Times New Roman"/>
          <w:sz w:val="28"/>
          <w:szCs w:val="28"/>
          <w:lang w:val="en-US" w:eastAsia="ja-JP"/>
        </w:rPr>
        <w:t>he system performance evaluation of employees.</w:t>
      </w:r>
    </w:p>
    <w:p w:rsidR="00D30E90" w:rsidRPr="00950784" w:rsidRDefault="00D30E90" w:rsidP="009C77D1">
      <w:pPr>
        <w:spacing w:after="0" w:line="240" w:lineRule="auto"/>
        <w:ind w:firstLine="425"/>
        <w:jc w:val="both"/>
        <w:rPr>
          <w:rFonts w:ascii="Times New Roman" w:hAnsi="Times New Roman"/>
          <w:spacing w:val="2"/>
          <w:sz w:val="28"/>
          <w:szCs w:val="28"/>
          <w:lang w:val="en-US" w:eastAsia="ja-JP"/>
        </w:rPr>
      </w:pPr>
      <w:r w:rsidRPr="00950784">
        <w:rPr>
          <w:rFonts w:ascii="Times New Roman" w:hAnsi="Times New Roman"/>
          <w:spacing w:val="2"/>
          <w:sz w:val="28"/>
          <w:szCs w:val="28"/>
          <w:lang w:val="en-US" w:eastAsia="ja-JP"/>
        </w:rPr>
        <w:t xml:space="preserve">The mechanism of transition to effective contract fleshed out in the order of the Ministry of </w:t>
      </w:r>
      <w:proofErr w:type="spellStart"/>
      <w:r w:rsidRPr="00950784">
        <w:rPr>
          <w:rFonts w:ascii="Times New Roman" w:hAnsi="Times New Roman"/>
          <w:spacing w:val="2"/>
          <w:sz w:val="28"/>
          <w:szCs w:val="28"/>
          <w:lang w:val="en-US" w:eastAsia="ja-JP"/>
        </w:rPr>
        <w:t>Labour</w:t>
      </w:r>
      <w:proofErr w:type="spellEnd"/>
      <w:r w:rsidRPr="00950784">
        <w:rPr>
          <w:rFonts w:ascii="Times New Roman" w:hAnsi="Times New Roman"/>
          <w:spacing w:val="2"/>
          <w:sz w:val="28"/>
          <w:szCs w:val="28"/>
          <w:lang w:val="en-US" w:eastAsia="ja-JP"/>
        </w:rPr>
        <w:t xml:space="preserve"> of </w:t>
      </w:r>
      <w:r w:rsidR="00BC02C1" w:rsidRPr="00950784">
        <w:rPr>
          <w:rFonts w:ascii="Times New Roman" w:hAnsi="Times New Roman"/>
          <w:spacing w:val="2"/>
          <w:sz w:val="28"/>
          <w:szCs w:val="28"/>
          <w:lang w:val="en-US" w:eastAsia="ja-JP"/>
        </w:rPr>
        <w:t>RF</w:t>
      </w:r>
      <w:r w:rsidRPr="00950784">
        <w:rPr>
          <w:rFonts w:ascii="Times New Roman" w:hAnsi="Times New Roman"/>
          <w:spacing w:val="2"/>
          <w:sz w:val="28"/>
          <w:szCs w:val="28"/>
          <w:lang w:val="en-US" w:eastAsia="ja-JP"/>
        </w:rPr>
        <w:t xml:space="preserve"> from 26.04.2013 № 167n "On approval of recommendations on registration of labor relations with an employee of the state (municipal) institutions under the administration of an effective contract" [3]. Based on the provisions of these guidelines, the transition to an efficient contract is carried out:</w:t>
      </w:r>
    </w:p>
    <w:p w:rsidR="00D30E90" w:rsidRPr="009C77D1" w:rsidRDefault="00D30E90" w:rsidP="009C77D1">
      <w:pPr>
        <w:spacing w:after="0" w:line="240" w:lineRule="auto"/>
        <w:ind w:firstLine="425"/>
        <w:jc w:val="both"/>
        <w:rPr>
          <w:rFonts w:ascii="Times New Roman" w:hAnsi="Times New Roman"/>
          <w:spacing w:val="2"/>
          <w:sz w:val="28"/>
          <w:szCs w:val="28"/>
          <w:lang w:val="en-US" w:eastAsia="ja-JP"/>
        </w:rPr>
      </w:pPr>
      <w:r w:rsidRPr="00950784">
        <w:rPr>
          <w:rFonts w:ascii="Times New Roman" w:hAnsi="Times New Roman"/>
          <w:spacing w:val="2"/>
          <w:sz w:val="28"/>
          <w:szCs w:val="28"/>
          <w:lang w:val="en-US" w:eastAsia="ja-JP"/>
        </w:rPr>
        <w:t>1</w:t>
      </w:r>
      <w:r w:rsidR="009C77D1" w:rsidRPr="009C77D1">
        <w:rPr>
          <w:rFonts w:ascii="Times New Roman" w:hAnsi="Times New Roman"/>
          <w:spacing w:val="2"/>
          <w:sz w:val="28"/>
          <w:szCs w:val="28"/>
          <w:lang w:val="en-US" w:eastAsia="ja-JP"/>
        </w:rPr>
        <w:t>.</w:t>
      </w:r>
      <w:r w:rsidRPr="00950784">
        <w:rPr>
          <w:rFonts w:ascii="Times New Roman" w:hAnsi="Times New Roman"/>
          <w:spacing w:val="2"/>
          <w:sz w:val="28"/>
          <w:szCs w:val="28"/>
          <w:lang w:val="en-US" w:eastAsia="ja-JP"/>
        </w:rPr>
        <w:t xml:space="preserve"> </w:t>
      </w:r>
      <w:r w:rsidR="00F353F5" w:rsidRPr="00950784">
        <w:rPr>
          <w:rFonts w:ascii="Times New Roman" w:hAnsi="Times New Roman"/>
          <w:spacing w:val="2"/>
          <w:sz w:val="28"/>
          <w:szCs w:val="28"/>
          <w:lang w:val="en-US" w:eastAsia="ja-JP"/>
        </w:rPr>
        <w:t xml:space="preserve">New contracts </w:t>
      </w:r>
      <w:r w:rsidRPr="00950784">
        <w:rPr>
          <w:rFonts w:ascii="Times New Roman" w:hAnsi="Times New Roman"/>
          <w:spacing w:val="2"/>
          <w:sz w:val="28"/>
          <w:szCs w:val="28"/>
          <w:lang w:val="en-US" w:eastAsia="ja-JP"/>
        </w:rPr>
        <w:t xml:space="preserve">conclusion of employment in accordance with the </w:t>
      </w:r>
      <w:proofErr w:type="spellStart"/>
      <w:r w:rsidRPr="00950784">
        <w:rPr>
          <w:rFonts w:ascii="Times New Roman" w:hAnsi="Times New Roman"/>
          <w:spacing w:val="2"/>
          <w:sz w:val="28"/>
          <w:szCs w:val="28"/>
          <w:lang w:val="en-US" w:eastAsia="ja-JP"/>
        </w:rPr>
        <w:t>Labour</w:t>
      </w:r>
      <w:proofErr w:type="spellEnd"/>
      <w:r w:rsidRPr="00950784">
        <w:rPr>
          <w:rFonts w:ascii="Times New Roman" w:hAnsi="Times New Roman"/>
          <w:spacing w:val="2"/>
          <w:sz w:val="28"/>
          <w:szCs w:val="28"/>
          <w:lang w:val="en-US" w:eastAsia="ja-JP"/>
        </w:rPr>
        <w:t xml:space="preserve"> Code when applying for a job</w:t>
      </w:r>
      <w:r w:rsidR="009C77D1" w:rsidRPr="009C77D1">
        <w:rPr>
          <w:rFonts w:ascii="Times New Roman" w:hAnsi="Times New Roman"/>
          <w:spacing w:val="2"/>
          <w:sz w:val="28"/>
          <w:szCs w:val="28"/>
          <w:lang w:val="en-US" w:eastAsia="ja-JP"/>
        </w:rPr>
        <w:t>.</w:t>
      </w:r>
    </w:p>
    <w:p w:rsidR="00D30E90" w:rsidRDefault="00D30E90" w:rsidP="009C77D1">
      <w:pPr>
        <w:spacing w:after="0" w:line="240" w:lineRule="auto"/>
        <w:ind w:firstLine="425"/>
        <w:jc w:val="both"/>
        <w:rPr>
          <w:rFonts w:ascii="Times New Roman" w:hAnsi="Times New Roman"/>
          <w:spacing w:val="2"/>
          <w:sz w:val="28"/>
          <w:szCs w:val="28"/>
          <w:lang w:val="en-US" w:eastAsia="ja-JP"/>
        </w:rPr>
      </w:pPr>
      <w:r w:rsidRPr="00950784">
        <w:rPr>
          <w:rFonts w:ascii="Times New Roman" w:hAnsi="Times New Roman"/>
          <w:spacing w:val="2"/>
          <w:sz w:val="28"/>
          <w:szCs w:val="28"/>
          <w:lang w:val="en-US" w:eastAsia="ja-JP"/>
        </w:rPr>
        <w:t>2</w:t>
      </w:r>
      <w:r w:rsidR="009C77D1" w:rsidRPr="009C77D1">
        <w:rPr>
          <w:rFonts w:ascii="Times New Roman" w:hAnsi="Times New Roman"/>
          <w:spacing w:val="2"/>
          <w:sz w:val="28"/>
          <w:szCs w:val="28"/>
          <w:lang w:val="en-US" w:eastAsia="ja-JP"/>
        </w:rPr>
        <w:t>.</w:t>
      </w:r>
      <w:r w:rsidRPr="00950784">
        <w:rPr>
          <w:rFonts w:ascii="Times New Roman" w:hAnsi="Times New Roman"/>
          <w:spacing w:val="2"/>
          <w:sz w:val="28"/>
          <w:szCs w:val="28"/>
          <w:lang w:val="en-US" w:eastAsia="ja-JP"/>
        </w:rPr>
        <w:t xml:space="preserve"> </w:t>
      </w:r>
      <w:r w:rsidR="00F353F5" w:rsidRPr="00950784">
        <w:rPr>
          <w:rFonts w:ascii="Times New Roman" w:hAnsi="Times New Roman"/>
          <w:spacing w:val="2"/>
          <w:sz w:val="28"/>
          <w:szCs w:val="28"/>
          <w:lang w:val="en-US" w:eastAsia="ja-JP"/>
        </w:rPr>
        <w:t xml:space="preserve">The agreement </w:t>
      </w:r>
      <w:r w:rsidRPr="00950784">
        <w:rPr>
          <w:rFonts w:ascii="Times New Roman" w:hAnsi="Times New Roman"/>
          <w:spacing w:val="2"/>
          <w:sz w:val="28"/>
          <w:szCs w:val="28"/>
          <w:lang w:val="en-US" w:eastAsia="ja-JP"/>
        </w:rPr>
        <w:t>registration</w:t>
      </w:r>
      <w:r w:rsidR="00F353F5" w:rsidRPr="00950784">
        <w:rPr>
          <w:rFonts w:ascii="Times New Roman" w:hAnsi="Times New Roman"/>
          <w:spacing w:val="2"/>
          <w:sz w:val="28"/>
          <w:szCs w:val="28"/>
          <w:lang w:val="en-US" w:eastAsia="ja-JP"/>
        </w:rPr>
        <w:t>s</w:t>
      </w:r>
      <w:r w:rsidRPr="00950784">
        <w:rPr>
          <w:rFonts w:ascii="Times New Roman" w:hAnsi="Times New Roman"/>
          <w:spacing w:val="2"/>
          <w:sz w:val="28"/>
          <w:szCs w:val="28"/>
          <w:lang w:val="en-US" w:eastAsia="ja-JP"/>
        </w:rPr>
        <w:t xml:space="preserve"> to amend certain terms of the employment contract the parties (</w:t>
      </w:r>
      <w:r w:rsidR="00BC02C1" w:rsidRPr="00950784">
        <w:rPr>
          <w:rFonts w:ascii="Times New Roman" w:hAnsi="Times New Roman"/>
          <w:sz w:val="28"/>
          <w:szCs w:val="28"/>
          <w:lang w:val="en-US" w:eastAsia="ja-JP"/>
        </w:rPr>
        <w:t>hereafter referred to as</w:t>
      </w:r>
      <w:r w:rsidRPr="00950784">
        <w:rPr>
          <w:rFonts w:ascii="Times New Roman" w:hAnsi="Times New Roman"/>
          <w:spacing w:val="2"/>
          <w:sz w:val="28"/>
          <w:szCs w:val="28"/>
          <w:lang w:val="en-US" w:eastAsia="ja-JP"/>
        </w:rPr>
        <w:t xml:space="preserve"> additional agreements) with the prisoners an employment contract.</w:t>
      </w:r>
    </w:p>
    <w:p w:rsidR="00D30E90" w:rsidRPr="00950784" w:rsidRDefault="00D30E90" w:rsidP="009C77D1">
      <w:pPr>
        <w:shd w:val="clear" w:color="auto" w:fill="FFFFFF"/>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Amendments to the existing employment contr</w:t>
      </w:r>
      <w:r w:rsidR="00583D07">
        <w:rPr>
          <w:rFonts w:ascii="Times New Roman" w:hAnsi="Times New Roman"/>
          <w:sz w:val="28"/>
          <w:szCs w:val="28"/>
          <w:lang w:val="en-US" w:eastAsia="ja-JP"/>
        </w:rPr>
        <w:t xml:space="preserve">acts of employees in most cases </w:t>
      </w:r>
      <w:r w:rsidRPr="00950784">
        <w:rPr>
          <w:rFonts w:ascii="Times New Roman" w:hAnsi="Times New Roman"/>
          <w:sz w:val="28"/>
          <w:szCs w:val="28"/>
          <w:lang w:val="en-US" w:eastAsia="ja-JP"/>
        </w:rPr>
        <w:t>can only be done by agreement of the parties (Art. 72 of the LC RF). Without the consent of the head of the employee shall be entitled to make changes to employment contracts only for reasons related to the change of organizational or technological working conditions (Art. 74 of the LC RF).</w:t>
      </w:r>
    </w:p>
    <w:p w:rsidR="00C70248" w:rsidRPr="00950784" w:rsidRDefault="00445D2C" w:rsidP="009C77D1">
      <w:pPr>
        <w:spacing w:after="0" w:line="240" w:lineRule="auto"/>
        <w:ind w:firstLine="425"/>
        <w:jc w:val="both"/>
        <w:rPr>
          <w:rFonts w:ascii="Times New Roman" w:hAnsi="Times New Roman"/>
          <w:sz w:val="28"/>
          <w:szCs w:val="28"/>
          <w:lang w:val="en-US" w:eastAsia="ja-JP"/>
        </w:rPr>
      </w:pPr>
      <w:r w:rsidRPr="00950784">
        <w:rPr>
          <w:rStyle w:val="translation"/>
          <w:rFonts w:ascii="Times New Roman" w:hAnsi="Times New Roman"/>
          <w:sz w:val="28"/>
          <w:szCs w:val="28"/>
          <w:bdr w:val="none" w:sz="0" w:space="0" w:color="auto" w:frame="1"/>
          <w:lang w:val="en-US"/>
        </w:rPr>
        <w:lastRenderedPageBreak/>
        <w:t xml:space="preserve">Employer </w:t>
      </w:r>
      <w:r w:rsidRPr="00950784">
        <w:rPr>
          <w:rFonts w:ascii="Times New Roman" w:hAnsi="Times New Roman"/>
          <w:bCs/>
          <w:sz w:val="28"/>
          <w:szCs w:val="28"/>
          <w:shd w:val="clear" w:color="auto" w:fill="FFFFFF"/>
          <w:lang w:val="en-US"/>
        </w:rPr>
        <w:t>shall be obliged to notify the</w:t>
      </w:r>
      <w:r w:rsidR="00D4345B">
        <w:rPr>
          <w:rFonts w:ascii="Times New Roman" w:hAnsi="Times New Roman"/>
          <w:bCs/>
          <w:sz w:val="28"/>
          <w:szCs w:val="28"/>
          <w:shd w:val="clear" w:color="auto" w:fill="FFFFFF"/>
          <w:lang w:val="en-US"/>
        </w:rPr>
        <w:t xml:space="preserve"> </w:t>
      </w:r>
      <w:r w:rsidR="00B33974" w:rsidRPr="00950784">
        <w:rPr>
          <w:rStyle w:val="translation"/>
          <w:rFonts w:ascii="Times New Roman" w:hAnsi="Times New Roman"/>
          <w:sz w:val="28"/>
          <w:szCs w:val="28"/>
          <w:bdr w:val="none" w:sz="0" w:space="0" w:color="auto" w:frame="1"/>
          <w:lang w:val="en-US"/>
        </w:rPr>
        <w:t xml:space="preserve">worker </w:t>
      </w:r>
      <w:r w:rsidRPr="00950784">
        <w:rPr>
          <w:rStyle w:val="translation"/>
          <w:rFonts w:ascii="Times New Roman" w:hAnsi="Times New Roman"/>
          <w:sz w:val="28"/>
          <w:szCs w:val="28"/>
          <w:bdr w:val="none" w:sz="0" w:space="0" w:color="auto" w:frame="1"/>
          <w:lang w:val="en-US"/>
        </w:rPr>
        <w:t xml:space="preserve">about </w:t>
      </w:r>
      <w:r w:rsidRPr="00950784">
        <w:rPr>
          <w:rFonts w:ascii="Times New Roman" w:hAnsi="Times New Roman"/>
          <w:sz w:val="28"/>
          <w:szCs w:val="28"/>
          <w:lang w:val="en-US" w:eastAsia="ja-JP"/>
        </w:rPr>
        <w:t>upcoming changes of certain parties to the employment contract (</w:t>
      </w:r>
      <w:proofErr w:type="spellStart"/>
      <w:r w:rsidRPr="00950784">
        <w:rPr>
          <w:rFonts w:ascii="Times New Roman" w:hAnsi="Times New Roman"/>
          <w:sz w:val="28"/>
          <w:szCs w:val="28"/>
          <w:lang w:val="en-US" w:eastAsia="ja-JP"/>
        </w:rPr>
        <w:t>para</w:t>
      </w:r>
      <w:proofErr w:type="spellEnd"/>
      <w:r w:rsidRPr="00950784">
        <w:rPr>
          <w:rFonts w:ascii="Times New Roman" w:hAnsi="Times New Roman"/>
          <w:sz w:val="28"/>
          <w:szCs w:val="28"/>
          <w:lang w:val="en-US" w:eastAsia="ja-JP"/>
        </w:rPr>
        <w:t xml:space="preserve">. 2 of art. 74 LC RF). </w:t>
      </w:r>
      <w:r w:rsidRPr="00950784">
        <w:rPr>
          <w:rFonts w:ascii="Times New Roman" w:hAnsi="Times New Roman"/>
          <w:bCs/>
          <w:sz w:val="28"/>
          <w:szCs w:val="28"/>
          <w:shd w:val="clear" w:color="auto" w:fill="FFFFFF"/>
          <w:lang w:val="en-US"/>
        </w:rPr>
        <w:t xml:space="preserve">The contract shall be legalized in written form. Change to be sent out no later than two month prior to the date of the introduction. </w:t>
      </w:r>
      <w:r w:rsidR="006308D8" w:rsidRPr="00950784">
        <w:rPr>
          <w:rFonts w:ascii="Times New Roman" w:hAnsi="Times New Roman"/>
          <w:bCs/>
          <w:sz w:val="28"/>
          <w:szCs w:val="28"/>
          <w:shd w:val="clear" w:color="auto" w:fill="FFFFFF"/>
          <w:lang w:val="en-US"/>
        </w:rPr>
        <w:t>E</w:t>
      </w:r>
      <w:r w:rsidR="006308D8" w:rsidRPr="00950784">
        <w:rPr>
          <w:rFonts w:ascii="Times New Roman" w:hAnsi="Times New Roman"/>
          <w:sz w:val="28"/>
          <w:szCs w:val="28"/>
          <w:lang w:val="en-US"/>
        </w:rPr>
        <w:t xml:space="preserve">mployment contract shall terminate by mutual agreement of the </w:t>
      </w:r>
      <w:r w:rsidR="00003069" w:rsidRPr="00950784">
        <w:rPr>
          <w:rFonts w:ascii="Times New Roman" w:hAnsi="Times New Roman"/>
          <w:sz w:val="28"/>
          <w:szCs w:val="28"/>
          <w:lang w:val="en-US"/>
        </w:rPr>
        <w:t>p</w:t>
      </w:r>
      <w:r w:rsidR="00D4345B">
        <w:rPr>
          <w:rFonts w:ascii="Times New Roman" w:hAnsi="Times New Roman"/>
          <w:sz w:val="28"/>
          <w:szCs w:val="28"/>
          <w:lang w:val="en-US"/>
        </w:rPr>
        <w:t>arties</w:t>
      </w:r>
      <w:r w:rsidR="006308D8" w:rsidRPr="00950784">
        <w:rPr>
          <w:rFonts w:ascii="Times New Roman" w:hAnsi="Times New Roman"/>
          <w:sz w:val="28"/>
          <w:szCs w:val="28"/>
          <w:lang w:val="en-US"/>
        </w:rPr>
        <w:t xml:space="preserve"> provided that the worker's consent is given in writing. </w:t>
      </w:r>
      <w:r w:rsidR="00B33974" w:rsidRPr="00950784">
        <w:rPr>
          <w:rStyle w:val="translation"/>
          <w:rFonts w:ascii="Times New Roman" w:hAnsi="Times New Roman"/>
          <w:sz w:val="28"/>
          <w:szCs w:val="28"/>
          <w:bdr w:val="none" w:sz="0" w:space="0" w:color="auto" w:frame="1"/>
          <w:lang w:val="en-US"/>
        </w:rPr>
        <w:t xml:space="preserve">Employer </w:t>
      </w:r>
      <w:r w:rsidR="00B33974" w:rsidRPr="00950784">
        <w:rPr>
          <w:rFonts w:ascii="Times New Roman" w:hAnsi="Times New Roman"/>
          <w:bCs/>
          <w:sz w:val="28"/>
          <w:szCs w:val="28"/>
          <w:shd w:val="clear" w:color="auto" w:fill="FFFFFF"/>
          <w:lang w:val="en-US"/>
        </w:rPr>
        <w:t>shall be obliged propose to</w:t>
      </w:r>
      <w:r w:rsidR="00B33974" w:rsidRPr="00950784">
        <w:rPr>
          <w:rStyle w:val="apple-converted-space"/>
          <w:rFonts w:ascii="Times New Roman" w:hAnsi="Times New Roman"/>
          <w:bCs/>
          <w:sz w:val="28"/>
          <w:szCs w:val="28"/>
          <w:shd w:val="clear" w:color="auto" w:fill="FFFFFF"/>
          <w:lang w:val="en-US"/>
        </w:rPr>
        <w:t xml:space="preserve"> </w:t>
      </w:r>
      <w:r w:rsidR="00B33974" w:rsidRPr="00950784">
        <w:rPr>
          <w:rStyle w:val="translation"/>
          <w:rFonts w:ascii="Times New Roman" w:hAnsi="Times New Roman"/>
          <w:sz w:val="28"/>
          <w:szCs w:val="28"/>
          <w:bdr w:val="none" w:sz="0" w:space="0" w:color="auto" w:frame="1"/>
          <w:lang w:val="en-US"/>
        </w:rPr>
        <w:t xml:space="preserve">worker another </w:t>
      </w:r>
      <w:r w:rsidR="00C70248" w:rsidRPr="00950784">
        <w:rPr>
          <w:rStyle w:val="translation"/>
          <w:rFonts w:ascii="Times New Roman" w:hAnsi="Times New Roman"/>
          <w:sz w:val="28"/>
          <w:szCs w:val="28"/>
          <w:bdr w:val="none" w:sz="0" w:space="0" w:color="auto" w:frame="1"/>
          <w:lang w:val="en-US"/>
        </w:rPr>
        <w:t xml:space="preserve">earning power of </w:t>
      </w:r>
      <w:r w:rsidR="00B33974" w:rsidRPr="00950784">
        <w:rPr>
          <w:rStyle w:val="translation"/>
          <w:rFonts w:ascii="Times New Roman" w:hAnsi="Times New Roman"/>
          <w:sz w:val="28"/>
          <w:szCs w:val="28"/>
          <w:bdr w:val="none" w:sz="0" w:space="0" w:color="auto" w:frame="1"/>
          <w:lang w:val="en-US"/>
        </w:rPr>
        <w:t>work</w:t>
      </w:r>
      <w:r w:rsidR="00C70248" w:rsidRPr="00950784">
        <w:rPr>
          <w:rStyle w:val="translation"/>
          <w:rFonts w:ascii="Times New Roman" w:hAnsi="Times New Roman"/>
          <w:sz w:val="28"/>
          <w:szCs w:val="28"/>
          <w:bdr w:val="none" w:sz="0" w:space="0" w:color="auto" w:frame="1"/>
          <w:lang w:val="en-US"/>
        </w:rPr>
        <w:t xml:space="preserve"> </w:t>
      </w:r>
      <w:r w:rsidR="00B33974" w:rsidRPr="00950784">
        <w:rPr>
          <w:rStyle w:val="translation"/>
          <w:rFonts w:ascii="Times New Roman" w:hAnsi="Times New Roman"/>
          <w:sz w:val="28"/>
          <w:szCs w:val="28"/>
          <w:bdr w:val="none" w:sz="0" w:space="0" w:color="auto" w:frame="1"/>
          <w:lang w:val="en-US"/>
        </w:rPr>
        <w:t>a new terms in organization</w:t>
      </w:r>
      <w:r w:rsidR="00C70248" w:rsidRPr="00950784">
        <w:rPr>
          <w:rStyle w:val="translation"/>
          <w:rFonts w:ascii="Times New Roman" w:hAnsi="Times New Roman"/>
          <w:sz w:val="28"/>
          <w:szCs w:val="28"/>
          <w:bdr w:val="none" w:sz="0" w:space="0" w:color="auto" w:frame="1"/>
          <w:lang w:val="en-US"/>
        </w:rPr>
        <w:t xml:space="preserve">. </w:t>
      </w:r>
      <w:r w:rsidR="00C70248" w:rsidRPr="00950784">
        <w:rPr>
          <w:rFonts w:ascii="Times New Roman" w:hAnsi="Times New Roman"/>
          <w:sz w:val="28"/>
          <w:szCs w:val="28"/>
          <w:lang w:val="en-US" w:eastAsia="ja-JP"/>
        </w:rPr>
        <w:t xml:space="preserve">When </w:t>
      </w:r>
      <w:r w:rsidR="0057441C">
        <w:rPr>
          <w:rFonts w:ascii="Times New Roman" w:hAnsi="Times New Roman"/>
          <w:sz w:val="28"/>
          <w:szCs w:val="28"/>
          <w:lang w:val="en-US" w:eastAsia="ja-JP"/>
        </w:rPr>
        <w:t xml:space="preserve">the </w:t>
      </w:r>
      <w:r w:rsidR="00C70248" w:rsidRPr="00950784">
        <w:rPr>
          <w:rFonts w:ascii="Times New Roman" w:hAnsi="Times New Roman"/>
          <w:sz w:val="28"/>
          <w:szCs w:val="28"/>
          <w:lang w:val="en-US" w:eastAsia="ja-JP"/>
        </w:rPr>
        <w:t>worker agree</w:t>
      </w:r>
      <w:r w:rsidR="0057441C">
        <w:rPr>
          <w:rFonts w:ascii="Times New Roman" w:hAnsi="Times New Roman"/>
          <w:sz w:val="28"/>
          <w:szCs w:val="28"/>
          <w:lang w:val="en-US" w:eastAsia="ja-JP"/>
        </w:rPr>
        <w:t>s</w:t>
      </w:r>
      <w:r w:rsidR="00C70248" w:rsidRPr="00950784">
        <w:rPr>
          <w:rFonts w:ascii="Times New Roman" w:hAnsi="Times New Roman"/>
          <w:sz w:val="28"/>
          <w:szCs w:val="28"/>
          <w:lang w:val="en-US" w:eastAsia="ja-JP"/>
        </w:rPr>
        <w:t xml:space="preserve"> with </w:t>
      </w:r>
      <w:r w:rsidR="00D30E90" w:rsidRPr="00950784">
        <w:rPr>
          <w:rFonts w:ascii="Times New Roman" w:hAnsi="Times New Roman"/>
          <w:sz w:val="28"/>
          <w:szCs w:val="28"/>
          <w:lang w:val="en-US" w:eastAsia="ja-JP"/>
        </w:rPr>
        <w:t xml:space="preserve">the upcoming changes to it is a supplementary agreement to the employment contract. </w:t>
      </w:r>
      <w:r w:rsidR="00C70248" w:rsidRPr="00950784">
        <w:rPr>
          <w:rFonts w:ascii="Times New Roman" w:hAnsi="Times New Roman"/>
          <w:sz w:val="28"/>
          <w:szCs w:val="28"/>
          <w:lang w:val="en-US" w:eastAsia="ja-JP"/>
        </w:rPr>
        <w:t xml:space="preserve">If </w:t>
      </w:r>
      <w:proofErr w:type="gramStart"/>
      <w:r w:rsidR="00C70248" w:rsidRPr="00950784">
        <w:rPr>
          <w:rStyle w:val="translation"/>
          <w:rFonts w:ascii="Times New Roman" w:hAnsi="Times New Roman"/>
          <w:sz w:val="28"/>
          <w:szCs w:val="28"/>
          <w:bdr w:val="none" w:sz="0" w:space="0" w:color="auto" w:frame="1"/>
          <w:lang w:val="en-US"/>
        </w:rPr>
        <w:t>employer haven’t</w:t>
      </w:r>
      <w:proofErr w:type="gramEnd"/>
      <w:r w:rsidR="00C70248" w:rsidRPr="00950784">
        <w:rPr>
          <w:rStyle w:val="translation"/>
          <w:rFonts w:ascii="Times New Roman" w:hAnsi="Times New Roman"/>
          <w:sz w:val="28"/>
          <w:szCs w:val="28"/>
          <w:bdr w:val="none" w:sz="0" w:space="0" w:color="auto" w:frame="1"/>
          <w:lang w:val="en-US"/>
        </w:rPr>
        <w:t xml:space="preserve"> approach’s </w:t>
      </w:r>
      <w:r w:rsidR="00C70248" w:rsidRPr="00950784">
        <w:rPr>
          <w:rFonts w:ascii="Times New Roman" w:hAnsi="Times New Roman"/>
          <w:sz w:val="28"/>
          <w:szCs w:val="28"/>
          <w:lang w:val="en-US" w:eastAsia="ja-JP"/>
        </w:rPr>
        <w:t>work</w:t>
      </w:r>
      <w:r w:rsidR="00640491" w:rsidRPr="00950784">
        <w:rPr>
          <w:rFonts w:ascii="Times New Roman" w:hAnsi="Times New Roman"/>
          <w:sz w:val="28"/>
          <w:szCs w:val="28"/>
          <w:lang w:val="en-US" w:eastAsia="ja-JP"/>
        </w:rPr>
        <w:t xml:space="preserve"> or worker disagree with this work, labor contract </w:t>
      </w:r>
      <w:r w:rsidR="00D4345B">
        <w:rPr>
          <w:rFonts w:ascii="Times New Roman" w:hAnsi="Times New Roman"/>
          <w:sz w:val="28"/>
          <w:szCs w:val="28"/>
          <w:lang w:val="en-US" w:eastAsia="ja-JP"/>
        </w:rPr>
        <w:t>will be</w:t>
      </w:r>
      <w:r w:rsidR="00640491" w:rsidRPr="00950784">
        <w:rPr>
          <w:rFonts w:ascii="Times New Roman" w:hAnsi="Times New Roman"/>
          <w:sz w:val="28"/>
          <w:szCs w:val="28"/>
          <w:lang w:val="en-US" w:eastAsia="ja-JP"/>
        </w:rPr>
        <w:t xml:space="preserve"> surcease (</w:t>
      </w:r>
      <w:proofErr w:type="spellStart"/>
      <w:r w:rsidR="00640491" w:rsidRPr="00950784">
        <w:rPr>
          <w:rFonts w:ascii="Times New Roman" w:hAnsi="Times New Roman"/>
          <w:sz w:val="28"/>
          <w:szCs w:val="28"/>
          <w:lang w:val="en-US" w:eastAsia="ja-JP"/>
        </w:rPr>
        <w:t>para</w:t>
      </w:r>
      <w:proofErr w:type="spellEnd"/>
      <w:r w:rsidR="00640491" w:rsidRPr="00950784">
        <w:rPr>
          <w:rFonts w:ascii="Times New Roman" w:hAnsi="Times New Roman"/>
          <w:sz w:val="28"/>
          <w:szCs w:val="28"/>
          <w:lang w:val="en-US" w:eastAsia="ja-JP"/>
        </w:rPr>
        <w:t xml:space="preserve">. 7 of art. 77 LC RF). </w:t>
      </w:r>
    </w:p>
    <w:p w:rsidR="00D30E90" w:rsidRPr="00D4345B" w:rsidRDefault="002B153C" w:rsidP="009C77D1">
      <w:pPr>
        <w:spacing w:after="0" w:line="240" w:lineRule="auto"/>
        <w:ind w:firstLine="425"/>
        <w:jc w:val="both"/>
        <w:rPr>
          <w:rFonts w:ascii="Times New Roman" w:hAnsi="Times New Roman"/>
          <w:sz w:val="28"/>
          <w:szCs w:val="28"/>
          <w:lang w:val="en-US" w:eastAsia="ja-JP"/>
        </w:rPr>
      </w:pPr>
      <w:r w:rsidRPr="00D4345B">
        <w:rPr>
          <w:rFonts w:ascii="Times New Roman" w:hAnsi="Times New Roman"/>
          <w:sz w:val="28"/>
          <w:szCs w:val="28"/>
          <w:lang w:val="en-US" w:eastAsia="ja-JP"/>
        </w:rPr>
        <w:t>T</w:t>
      </w:r>
      <w:r w:rsidR="00D30E90" w:rsidRPr="00D4345B">
        <w:rPr>
          <w:rFonts w:ascii="Times New Roman" w:hAnsi="Times New Roman"/>
          <w:sz w:val="28"/>
          <w:szCs w:val="28"/>
          <w:lang w:val="en-US" w:eastAsia="ja-JP"/>
        </w:rPr>
        <w:t xml:space="preserve">he introduction of effective change in the conditions of the contract of employment contract, in fact, is the will of one party </w:t>
      </w:r>
      <w:r w:rsidR="007950B3" w:rsidRPr="007950B3">
        <w:rPr>
          <w:rFonts w:ascii="Times New Roman" w:hAnsi="Times New Roman"/>
          <w:sz w:val="28"/>
          <w:szCs w:val="28"/>
          <w:lang w:val="en-US" w:eastAsia="ja-JP"/>
        </w:rPr>
        <w:t>–</w:t>
      </w:r>
      <w:r w:rsidR="00D30E90" w:rsidRPr="00D4345B">
        <w:rPr>
          <w:rFonts w:ascii="Times New Roman" w:hAnsi="Times New Roman"/>
          <w:sz w:val="28"/>
          <w:szCs w:val="28"/>
          <w:lang w:val="en-US" w:eastAsia="ja-JP"/>
        </w:rPr>
        <w:t xml:space="preserve"> the employer. The worker has to either accept or terminate the employment contract. This problematic situation can be the reason for the occurrence of litigation. Therefore, the employer should be borne in mind that the criteria for classifying innovations to changes in organizational or technological working conditions are not established, and in each case are evaluated subjectively.</w:t>
      </w:r>
    </w:p>
    <w:p w:rsidR="00D30E90" w:rsidRPr="007A02F3" w:rsidRDefault="002B153C" w:rsidP="009C77D1">
      <w:pPr>
        <w:spacing w:after="0" w:line="240" w:lineRule="auto"/>
        <w:ind w:firstLine="425"/>
        <w:jc w:val="both"/>
        <w:rPr>
          <w:rFonts w:ascii="Times New Roman" w:hAnsi="Times New Roman"/>
          <w:b/>
          <w:sz w:val="28"/>
          <w:szCs w:val="28"/>
          <w:lang w:val="en-US" w:eastAsia="ja-JP"/>
        </w:rPr>
      </w:pPr>
      <w:r w:rsidRPr="00796B17">
        <w:rPr>
          <w:rFonts w:ascii="Times New Roman" w:hAnsi="Times New Roman"/>
          <w:b/>
          <w:sz w:val="28"/>
          <w:szCs w:val="28"/>
          <w:lang w:val="en-US" w:eastAsia="ja-JP"/>
        </w:rPr>
        <w:t>Await</w:t>
      </w:r>
      <w:r w:rsidRPr="007A02F3">
        <w:rPr>
          <w:rFonts w:ascii="Times New Roman" w:hAnsi="Times New Roman"/>
          <w:b/>
          <w:sz w:val="28"/>
          <w:szCs w:val="28"/>
          <w:lang w:val="en-US" w:eastAsia="ja-JP"/>
        </w:rPr>
        <w:t xml:space="preserve"> </w:t>
      </w:r>
      <w:r w:rsidRPr="00796B17">
        <w:rPr>
          <w:rFonts w:ascii="Times New Roman" w:hAnsi="Times New Roman"/>
          <w:b/>
          <w:sz w:val="28"/>
          <w:szCs w:val="28"/>
          <w:lang w:val="en-US" w:eastAsia="ja-JP"/>
        </w:rPr>
        <w:t>the</w:t>
      </w:r>
      <w:r w:rsidRPr="007A02F3">
        <w:rPr>
          <w:rFonts w:ascii="Times New Roman" w:hAnsi="Times New Roman"/>
          <w:b/>
          <w:sz w:val="28"/>
          <w:szCs w:val="28"/>
          <w:lang w:val="en-US" w:eastAsia="ja-JP"/>
        </w:rPr>
        <w:t xml:space="preserve"> </w:t>
      </w:r>
      <w:r w:rsidRPr="00796B17">
        <w:rPr>
          <w:rFonts w:ascii="Times New Roman" w:hAnsi="Times New Roman"/>
          <w:b/>
          <w:sz w:val="28"/>
          <w:szCs w:val="28"/>
          <w:lang w:val="en-US" w:eastAsia="ja-JP"/>
        </w:rPr>
        <w:t>issue</w:t>
      </w:r>
    </w:p>
    <w:p w:rsidR="00D30E90" w:rsidRPr="00950784" w:rsidRDefault="002B153C"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Results e</w:t>
      </w:r>
      <w:r w:rsidR="00D30E90" w:rsidRPr="00950784">
        <w:rPr>
          <w:rFonts w:ascii="Times New Roman" w:hAnsi="Times New Roman"/>
          <w:sz w:val="28"/>
          <w:szCs w:val="28"/>
          <w:lang w:val="en-US" w:eastAsia="ja-JP"/>
        </w:rPr>
        <w:t>xpected of the implementation of effective contract:</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increasing the prestige and attractiveness of professions of employees involved in the provision of public (municipal) services;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 </w:t>
      </w:r>
      <w:proofErr w:type="gramStart"/>
      <w:r w:rsidR="002B153C" w:rsidRPr="00950784">
        <w:rPr>
          <w:rFonts w:ascii="Times New Roman" w:hAnsi="Times New Roman"/>
          <w:sz w:val="28"/>
          <w:szCs w:val="28"/>
          <w:lang w:val="en-US" w:eastAsia="ja-JP"/>
        </w:rPr>
        <w:t>i</w:t>
      </w:r>
      <w:r w:rsidRPr="00950784">
        <w:rPr>
          <w:rFonts w:ascii="Times New Roman" w:hAnsi="Times New Roman"/>
          <w:sz w:val="28"/>
          <w:szCs w:val="28"/>
          <w:lang w:val="en-US" w:eastAsia="ja-JP"/>
        </w:rPr>
        <w:t>mplementation</w:t>
      </w:r>
      <w:proofErr w:type="gramEnd"/>
      <w:r w:rsidRPr="00950784">
        <w:rPr>
          <w:rFonts w:ascii="Times New Roman" w:hAnsi="Times New Roman"/>
          <w:sz w:val="28"/>
          <w:szCs w:val="28"/>
          <w:lang w:val="en-US" w:eastAsia="ja-JP"/>
        </w:rPr>
        <w:t xml:space="preserve"> in the institutions of wage workers linked to the quality of the provision of public (municipal) services;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improve the skills of workers involved in the provision of public (municipal) services (performance of works);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establish a transparent mechanism for remuneration of heads of agencies.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Besides the already discus</w:t>
      </w:r>
      <w:r w:rsidR="00583D07">
        <w:rPr>
          <w:rFonts w:ascii="Times New Roman" w:hAnsi="Times New Roman"/>
          <w:sz w:val="28"/>
          <w:szCs w:val="28"/>
          <w:lang w:val="en-US" w:eastAsia="ja-JP"/>
        </w:rPr>
        <w:t xml:space="preserve">sed above the expected results </w:t>
      </w:r>
      <w:r w:rsidRPr="00950784">
        <w:rPr>
          <w:rFonts w:ascii="Times New Roman" w:hAnsi="Times New Roman"/>
          <w:sz w:val="28"/>
          <w:szCs w:val="28"/>
          <w:lang w:val="en-US" w:eastAsia="ja-JP"/>
        </w:rPr>
        <w:t xml:space="preserve">we note such as the promotion and preservation of human capacity and ensure </w:t>
      </w:r>
      <w:proofErr w:type="gramStart"/>
      <w:r w:rsidRPr="00950784">
        <w:rPr>
          <w:rFonts w:ascii="Times New Roman" w:hAnsi="Times New Roman"/>
          <w:sz w:val="28"/>
          <w:szCs w:val="28"/>
          <w:lang w:val="en-US" w:eastAsia="ja-JP"/>
        </w:rPr>
        <w:t>a decent wage employees</w:t>
      </w:r>
      <w:proofErr w:type="gramEnd"/>
      <w:r w:rsidRPr="00950784">
        <w:rPr>
          <w:rFonts w:ascii="Times New Roman" w:hAnsi="Times New Roman"/>
          <w:sz w:val="28"/>
          <w:szCs w:val="28"/>
          <w:lang w:val="en-US" w:eastAsia="ja-JP"/>
        </w:rPr>
        <w:t xml:space="preserve"> of educational institutions as a result of improving the quality and quantity of public services rendered by them.</w:t>
      </w:r>
    </w:p>
    <w:p w:rsidR="002B153C" w:rsidRPr="00796B17" w:rsidRDefault="002B153C" w:rsidP="009C77D1">
      <w:pPr>
        <w:spacing w:after="0" w:line="240" w:lineRule="auto"/>
        <w:ind w:firstLine="425"/>
        <w:jc w:val="both"/>
        <w:rPr>
          <w:rFonts w:ascii="Times New Roman" w:hAnsi="Times New Roman"/>
          <w:b/>
          <w:sz w:val="28"/>
          <w:szCs w:val="28"/>
          <w:lang w:val="en-US" w:eastAsia="ja-JP"/>
        </w:rPr>
      </w:pPr>
      <w:r w:rsidRPr="00796B17">
        <w:rPr>
          <w:rFonts w:ascii="Times New Roman" w:hAnsi="Times New Roman"/>
          <w:b/>
          <w:sz w:val="28"/>
          <w:szCs w:val="28"/>
          <w:lang w:val="en-US" w:eastAsia="ja-JP"/>
        </w:rPr>
        <w:t>Performance measures of the effectiveness of the academic staff.</w:t>
      </w:r>
    </w:p>
    <w:p w:rsidR="002B153C" w:rsidRPr="00950784" w:rsidRDefault="002B153C"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Experts point out that for a successful transition of universities to "effective contract" should solve some problems common understanding of the term "efficiency of the teacher" [6]. How measure the results of individual teaching activities of the teacher when the educational process is an activity the whole educational system?</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The system </w:t>
      </w:r>
      <w:r w:rsidR="002B153C" w:rsidRPr="00950784">
        <w:rPr>
          <w:rFonts w:ascii="Times New Roman" w:hAnsi="Times New Roman"/>
          <w:sz w:val="28"/>
          <w:szCs w:val="28"/>
          <w:lang w:val="en-US" w:eastAsia="ja-JP"/>
        </w:rPr>
        <w:t xml:space="preserve">measure </w:t>
      </w:r>
      <w:r w:rsidRPr="00950784">
        <w:rPr>
          <w:rFonts w:ascii="Times New Roman" w:hAnsi="Times New Roman"/>
          <w:sz w:val="28"/>
          <w:szCs w:val="28"/>
          <w:lang w:val="en-US" w:eastAsia="ja-JP"/>
        </w:rPr>
        <w:t xml:space="preserve">the effectiveness of the teaching staff should be built taking into account the cross-cutting </w:t>
      </w:r>
      <w:proofErr w:type="spellStart"/>
      <w:r w:rsidRPr="00950784">
        <w:rPr>
          <w:rFonts w:ascii="Times New Roman" w:hAnsi="Times New Roman"/>
          <w:sz w:val="28"/>
          <w:szCs w:val="28"/>
          <w:lang w:val="en-US" w:eastAsia="ja-JP"/>
        </w:rPr>
        <w:t>sectoral</w:t>
      </w:r>
      <w:proofErr w:type="spellEnd"/>
      <w:r w:rsidRPr="00950784">
        <w:rPr>
          <w:rFonts w:ascii="Times New Roman" w:hAnsi="Times New Roman"/>
          <w:sz w:val="28"/>
          <w:szCs w:val="28"/>
          <w:lang w:val="en-US" w:eastAsia="ja-JP"/>
        </w:rPr>
        <w:t xml:space="preserve"> indicators to measure the effectiveness of the institutions in the provision of public / municipal services / performance of works. Specifying the indicators and criteria for evaluating the effectiveness of the teaching staff for the purpose of incentive payments is put in direct dependence on the results of work and the quality of public / municipal services / work performed. Thus, the conversion rate on the contract will be effective is the use of the text of the employment contract of the term "indicators and criteria for performance evaluation."</w:t>
      </w:r>
    </w:p>
    <w:p w:rsidR="00D30E90" w:rsidRDefault="00D30E90" w:rsidP="009C77D1">
      <w:pPr>
        <w:spacing w:after="0" w:line="240" w:lineRule="auto"/>
        <w:ind w:firstLine="425"/>
        <w:jc w:val="both"/>
        <w:rPr>
          <w:rFonts w:ascii="Times New Roman" w:hAnsi="Times New Roman"/>
          <w:spacing w:val="2"/>
          <w:sz w:val="28"/>
          <w:szCs w:val="28"/>
          <w:lang w:val="en-US" w:eastAsia="ja-JP"/>
        </w:rPr>
      </w:pPr>
      <w:r w:rsidRPr="00950784">
        <w:rPr>
          <w:rFonts w:ascii="Times New Roman" w:hAnsi="Times New Roman"/>
          <w:spacing w:val="2"/>
          <w:sz w:val="28"/>
          <w:szCs w:val="28"/>
          <w:lang w:val="en-US" w:eastAsia="ja-JP"/>
        </w:rPr>
        <w:lastRenderedPageBreak/>
        <w:t>Experience of implementing effective contract with the teaching staff shows that the educational institutions of higher education are two basic methods used to establish indicators:</w:t>
      </w:r>
    </w:p>
    <w:p w:rsidR="00D30E90" w:rsidRPr="009C77D1" w:rsidRDefault="00D30E90" w:rsidP="009C77D1">
      <w:pPr>
        <w:spacing w:after="0" w:line="240" w:lineRule="auto"/>
        <w:ind w:firstLine="425"/>
        <w:jc w:val="both"/>
        <w:rPr>
          <w:rFonts w:ascii="Times New Roman" w:hAnsi="Times New Roman"/>
          <w:spacing w:val="2"/>
          <w:sz w:val="28"/>
          <w:szCs w:val="28"/>
          <w:lang w:val="en-US" w:eastAsia="ja-JP"/>
        </w:rPr>
      </w:pPr>
      <w:r w:rsidRPr="00950784">
        <w:rPr>
          <w:rFonts w:ascii="Times New Roman" w:hAnsi="Times New Roman"/>
          <w:spacing w:val="2"/>
          <w:sz w:val="28"/>
          <w:szCs w:val="28"/>
          <w:lang w:val="en-US" w:eastAsia="ja-JP"/>
        </w:rPr>
        <w:t xml:space="preserve">1) </w:t>
      </w:r>
      <w:proofErr w:type="gramStart"/>
      <w:r w:rsidR="00D62360" w:rsidRPr="0057441C">
        <w:rPr>
          <w:rFonts w:ascii="Times New Roman" w:hAnsi="Times New Roman"/>
          <w:sz w:val="28"/>
          <w:szCs w:val="28"/>
          <w:lang w:val="en-US"/>
        </w:rPr>
        <w:t>individual</w:t>
      </w:r>
      <w:proofErr w:type="gramEnd"/>
      <w:r w:rsidR="00D62360" w:rsidRPr="00D62360">
        <w:rPr>
          <w:sz w:val="16"/>
          <w:szCs w:val="16"/>
          <w:lang w:val="en-US"/>
        </w:rPr>
        <w:t xml:space="preserve"> </w:t>
      </w:r>
      <w:r w:rsidR="00D62360" w:rsidRPr="00D62360">
        <w:rPr>
          <w:rFonts w:ascii="Times New Roman" w:hAnsi="Times New Roman"/>
          <w:spacing w:val="2"/>
          <w:sz w:val="28"/>
          <w:szCs w:val="28"/>
          <w:lang w:val="en-US" w:eastAsia="ja-JP"/>
        </w:rPr>
        <w:t>indicators</w:t>
      </w:r>
      <w:r w:rsidR="00D62360">
        <w:rPr>
          <w:rFonts w:ascii="Times New Roman" w:hAnsi="Times New Roman"/>
          <w:spacing w:val="2"/>
          <w:sz w:val="28"/>
          <w:szCs w:val="28"/>
          <w:lang w:val="en-US" w:eastAsia="ja-JP"/>
        </w:rPr>
        <w:t>. It</w:t>
      </w:r>
      <w:r w:rsidRPr="00950784">
        <w:rPr>
          <w:rFonts w:ascii="Times New Roman" w:hAnsi="Times New Roman"/>
          <w:spacing w:val="2"/>
          <w:sz w:val="28"/>
          <w:szCs w:val="28"/>
          <w:lang w:val="en-US" w:eastAsia="ja-JP"/>
        </w:rPr>
        <w:t xml:space="preserve"> established in relation to specific scientific and pedagogical workers, and taking into account their outstanding results in scientific and educational spheres</w:t>
      </w:r>
      <w:r w:rsidR="009C77D1" w:rsidRPr="009C77D1">
        <w:rPr>
          <w:rFonts w:ascii="Times New Roman" w:hAnsi="Times New Roman"/>
          <w:spacing w:val="2"/>
          <w:sz w:val="28"/>
          <w:szCs w:val="28"/>
          <w:lang w:val="en-US" w:eastAsia="ja-JP"/>
        </w:rPr>
        <w:t>;</w:t>
      </w:r>
    </w:p>
    <w:p w:rsidR="00D30E90" w:rsidRDefault="00D30E90" w:rsidP="009C77D1">
      <w:pPr>
        <w:spacing w:after="0" w:line="240" w:lineRule="auto"/>
        <w:ind w:firstLine="425"/>
        <w:jc w:val="both"/>
        <w:rPr>
          <w:rFonts w:ascii="Times New Roman" w:hAnsi="Times New Roman"/>
          <w:spacing w:val="2"/>
          <w:sz w:val="28"/>
          <w:szCs w:val="28"/>
          <w:lang w:val="en-US" w:eastAsia="ja-JP"/>
        </w:rPr>
      </w:pPr>
      <w:r w:rsidRPr="00950784">
        <w:rPr>
          <w:rFonts w:ascii="Times New Roman" w:hAnsi="Times New Roman"/>
          <w:spacing w:val="2"/>
          <w:sz w:val="28"/>
          <w:szCs w:val="28"/>
          <w:lang w:val="en-US" w:eastAsia="ja-JP"/>
        </w:rPr>
        <w:t xml:space="preserve">2) </w:t>
      </w:r>
      <w:proofErr w:type="gramStart"/>
      <w:r w:rsidR="00D62360" w:rsidRPr="00950784">
        <w:rPr>
          <w:rFonts w:ascii="Times New Roman" w:hAnsi="Times New Roman"/>
          <w:spacing w:val="2"/>
          <w:sz w:val="28"/>
          <w:szCs w:val="28"/>
          <w:lang w:val="en-US" w:eastAsia="ja-JP"/>
        </w:rPr>
        <w:t>collective</w:t>
      </w:r>
      <w:proofErr w:type="gramEnd"/>
      <w:r w:rsidR="00D62360">
        <w:rPr>
          <w:rFonts w:ascii="Times New Roman" w:hAnsi="Times New Roman" w:hint="eastAsia"/>
          <w:spacing w:val="2"/>
          <w:sz w:val="28"/>
          <w:szCs w:val="28"/>
          <w:lang w:val="en-US" w:eastAsia="ja-JP"/>
        </w:rPr>
        <w:t xml:space="preserve"> </w:t>
      </w:r>
      <w:r w:rsidR="00D62360" w:rsidRPr="00D62360">
        <w:rPr>
          <w:rFonts w:ascii="Times New Roman" w:hAnsi="Times New Roman"/>
          <w:spacing w:val="2"/>
          <w:sz w:val="28"/>
          <w:szCs w:val="28"/>
          <w:lang w:val="en-US" w:eastAsia="ja-JP"/>
        </w:rPr>
        <w:t>indicators</w:t>
      </w:r>
      <w:r w:rsidR="00D62360">
        <w:rPr>
          <w:rFonts w:ascii="Times New Roman" w:hAnsi="Times New Roman"/>
          <w:spacing w:val="2"/>
          <w:sz w:val="28"/>
          <w:szCs w:val="28"/>
          <w:lang w:val="en-US" w:eastAsia="ja-JP"/>
        </w:rPr>
        <w:t>. It</w:t>
      </w:r>
      <w:r w:rsidRPr="00950784">
        <w:rPr>
          <w:rFonts w:ascii="Times New Roman" w:hAnsi="Times New Roman"/>
          <w:spacing w:val="2"/>
          <w:sz w:val="28"/>
          <w:szCs w:val="28"/>
          <w:lang w:val="en-US" w:eastAsia="ja-JP"/>
        </w:rPr>
        <w:t xml:space="preserve"> set in relation to the whole </w:t>
      </w:r>
      <w:r w:rsidR="002B153C" w:rsidRPr="00950784">
        <w:rPr>
          <w:rFonts w:ascii="Times New Roman" w:hAnsi="Times New Roman"/>
          <w:bCs/>
          <w:sz w:val="28"/>
          <w:szCs w:val="28"/>
          <w:lang w:val="en-US" w:eastAsia="ja-JP"/>
        </w:rPr>
        <w:t>academic staff</w:t>
      </w:r>
      <w:r w:rsidR="002B153C" w:rsidRPr="00950784">
        <w:rPr>
          <w:rFonts w:ascii="Times New Roman" w:hAnsi="Times New Roman"/>
          <w:spacing w:val="2"/>
          <w:sz w:val="28"/>
          <w:szCs w:val="28"/>
          <w:lang w:val="en-US" w:eastAsia="ja-JP"/>
        </w:rPr>
        <w:t xml:space="preserve"> </w:t>
      </w:r>
      <w:r w:rsidRPr="00950784">
        <w:rPr>
          <w:rFonts w:ascii="Times New Roman" w:hAnsi="Times New Roman"/>
          <w:spacing w:val="2"/>
          <w:sz w:val="28"/>
          <w:szCs w:val="28"/>
          <w:lang w:val="en-US" w:eastAsia="ja-JP"/>
        </w:rPr>
        <w:t xml:space="preserve">(hereinafter </w:t>
      </w:r>
      <w:r w:rsidR="009C77D1" w:rsidRPr="009C77D1">
        <w:rPr>
          <w:rFonts w:ascii="Times New Roman" w:hAnsi="Times New Roman"/>
          <w:spacing w:val="2"/>
          <w:sz w:val="28"/>
          <w:szCs w:val="28"/>
          <w:lang w:val="en-US" w:eastAsia="ja-JP"/>
        </w:rPr>
        <w:t>–</w:t>
      </w:r>
      <w:r w:rsidRPr="00950784">
        <w:rPr>
          <w:rFonts w:ascii="Times New Roman" w:hAnsi="Times New Roman"/>
          <w:spacing w:val="2"/>
          <w:sz w:val="28"/>
          <w:szCs w:val="28"/>
          <w:lang w:val="en-US" w:eastAsia="ja-JP"/>
        </w:rPr>
        <w:t xml:space="preserve"> </w:t>
      </w:r>
      <w:r w:rsidR="002B153C" w:rsidRPr="00950784">
        <w:rPr>
          <w:rFonts w:ascii="Times New Roman" w:hAnsi="Times New Roman"/>
          <w:spacing w:val="2"/>
          <w:sz w:val="28"/>
          <w:szCs w:val="28"/>
          <w:lang w:val="en-US" w:eastAsia="ja-JP"/>
        </w:rPr>
        <w:t>AS</w:t>
      </w:r>
      <w:r w:rsidRPr="00950784">
        <w:rPr>
          <w:rFonts w:ascii="Times New Roman" w:hAnsi="Times New Roman"/>
          <w:spacing w:val="2"/>
          <w:sz w:val="28"/>
          <w:szCs w:val="28"/>
          <w:lang w:val="en-US" w:eastAsia="ja-JP"/>
        </w:rPr>
        <w:t>).</w:t>
      </w:r>
    </w:p>
    <w:p w:rsidR="00D30E90" w:rsidRPr="00950784" w:rsidRDefault="007F4A46" w:rsidP="009C77D1">
      <w:pPr>
        <w:spacing w:after="0" w:line="240" w:lineRule="auto"/>
        <w:ind w:firstLine="425"/>
        <w:jc w:val="both"/>
        <w:rPr>
          <w:rFonts w:ascii="Times New Roman" w:hAnsi="Times New Roman"/>
          <w:sz w:val="28"/>
          <w:szCs w:val="28"/>
          <w:lang w:val="en-US" w:eastAsia="ja-JP"/>
        </w:rPr>
      </w:pPr>
      <w:r>
        <w:rPr>
          <w:rFonts w:ascii="Times New Roman" w:hAnsi="Times New Roman"/>
          <w:sz w:val="28"/>
          <w:szCs w:val="28"/>
          <w:lang w:val="en-US" w:eastAsia="ja-JP"/>
        </w:rPr>
        <w:t>These</w:t>
      </w:r>
      <w:r w:rsidR="00D62360">
        <w:rPr>
          <w:rFonts w:ascii="Times New Roman" w:hAnsi="Times New Roman"/>
          <w:sz w:val="28"/>
          <w:szCs w:val="28"/>
          <w:lang w:val="en-US" w:eastAsia="ja-JP"/>
        </w:rPr>
        <w:t xml:space="preserve"> </w:t>
      </w:r>
      <w:r w:rsidR="00D62360" w:rsidRPr="00D62360">
        <w:rPr>
          <w:rFonts w:ascii="Times New Roman" w:hAnsi="Times New Roman"/>
          <w:spacing w:val="2"/>
          <w:sz w:val="28"/>
          <w:szCs w:val="28"/>
          <w:lang w:val="en-US" w:eastAsia="ja-JP"/>
        </w:rPr>
        <w:t>indicators</w:t>
      </w:r>
      <w:r w:rsidR="00D62360">
        <w:rPr>
          <w:rFonts w:ascii="Times New Roman" w:hAnsi="Times New Roman"/>
          <w:spacing w:val="2"/>
          <w:sz w:val="28"/>
          <w:szCs w:val="28"/>
          <w:lang w:val="en-US" w:eastAsia="ja-JP"/>
        </w:rPr>
        <w:t xml:space="preserve"> </w:t>
      </w:r>
      <w:r w:rsidR="00D30E90" w:rsidRPr="00950784">
        <w:rPr>
          <w:rFonts w:ascii="Times New Roman" w:hAnsi="Times New Roman"/>
          <w:sz w:val="28"/>
          <w:szCs w:val="28"/>
          <w:lang w:val="en-US" w:eastAsia="ja-JP"/>
        </w:rPr>
        <w:t xml:space="preserve">correlated with indicators for monitoring the effectiveness of educational institutions of higher education. Performance indicators take into account the results of the </w:t>
      </w:r>
      <w:r w:rsidR="002B153C" w:rsidRPr="00950784">
        <w:rPr>
          <w:rFonts w:ascii="Times New Roman" w:hAnsi="Times New Roman"/>
          <w:spacing w:val="2"/>
          <w:sz w:val="28"/>
          <w:szCs w:val="28"/>
          <w:lang w:val="en-US" w:eastAsia="ja-JP"/>
        </w:rPr>
        <w:t>AS</w:t>
      </w:r>
      <w:r w:rsidR="002B153C" w:rsidRPr="00950784">
        <w:rPr>
          <w:rFonts w:ascii="Times New Roman" w:hAnsi="Times New Roman"/>
          <w:sz w:val="28"/>
          <w:szCs w:val="28"/>
          <w:lang w:val="en-US" w:eastAsia="ja-JP"/>
        </w:rPr>
        <w:t xml:space="preserve"> </w:t>
      </w:r>
      <w:r w:rsidR="00D30E90" w:rsidRPr="00950784">
        <w:rPr>
          <w:rFonts w:ascii="Times New Roman" w:hAnsi="Times New Roman"/>
          <w:sz w:val="28"/>
          <w:szCs w:val="28"/>
          <w:lang w:val="en-US" w:eastAsia="ja-JP"/>
        </w:rPr>
        <w:t>by type of work performed.</w:t>
      </w:r>
    </w:p>
    <w:p w:rsidR="007F4A46" w:rsidRPr="00950784" w:rsidRDefault="007F4A46" w:rsidP="009C77D1">
      <w:pPr>
        <w:spacing w:after="0" w:line="240" w:lineRule="auto"/>
        <w:ind w:firstLine="425"/>
        <w:jc w:val="both"/>
        <w:rPr>
          <w:rFonts w:ascii="Times New Roman" w:hAnsi="Times New Roman"/>
          <w:sz w:val="28"/>
          <w:szCs w:val="28"/>
          <w:lang w:val="en-US" w:eastAsia="ja-JP"/>
        </w:rPr>
      </w:pPr>
      <w:r>
        <w:rPr>
          <w:rFonts w:ascii="Times New Roman" w:hAnsi="Times New Roman"/>
          <w:sz w:val="28"/>
          <w:szCs w:val="28"/>
          <w:lang w:val="en-US" w:eastAsia="ja-JP"/>
        </w:rPr>
        <w:t>P</w:t>
      </w:r>
      <w:r w:rsidRPr="00950784">
        <w:rPr>
          <w:rFonts w:ascii="Times New Roman" w:hAnsi="Times New Roman"/>
          <w:sz w:val="28"/>
          <w:szCs w:val="28"/>
          <w:lang w:val="en-US" w:eastAsia="ja-JP"/>
        </w:rPr>
        <w:t xml:space="preserve">oint effective contracts </w:t>
      </w:r>
      <w:r>
        <w:rPr>
          <w:rFonts w:ascii="Times New Roman" w:hAnsi="Times New Roman"/>
          <w:sz w:val="28"/>
          <w:szCs w:val="28"/>
          <w:lang w:val="en-US" w:eastAsia="ja-JP"/>
        </w:rPr>
        <w:t xml:space="preserve">are not </w:t>
      </w:r>
      <w:r w:rsidRPr="00950784">
        <w:rPr>
          <w:rFonts w:ascii="Times New Roman" w:hAnsi="Times New Roman"/>
          <w:sz w:val="28"/>
          <w:szCs w:val="28"/>
          <w:lang w:val="en-US" w:eastAsia="ja-JP"/>
        </w:rPr>
        <w:t>effectiveness</w:t>
      </w:r>
      <w:r>
        <w:rPr>
          <w:rFonts w:ascii="Times New Roman" w:hAnsi="Times New Roman"/>
          <w:sz w:val="28"/>
          <w:szCs w:val="28"/>
          <w:lang w:val="en-US" w:eastAsia="ja-JP"/>
        </w:rPr>
        <w:t xml:space="preserve">, because </w:t>
      </w:r>
      <w:r w:rsidRPr="00950784">
        <w:rPr>
          <w:rFonts w:ascii="Times New Roman" w:hAnsi="Times New Roman"/>
          <w:sz w:val="28"/>
          <w:szCs w:val="28"/>
          <w:lang w:val="en-US" w:eastAsia="ja-JP"/>
        </w:rPr>
        <w:t>do not take into account criteria such as:</w:t>
      </w:r>
    </w:p>
    <w:p w:rsidR="00D30E90" w:rsidRPr="00950784"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 </w:t>
      </w:r>
      <w:r w:rsidR="007F4A46">
        <w:rPr>
          <w:rFonts w:ascii="Times New Roman" w:hAnsi="Times New Roman"/>
          <w:sz w:val="28"/>
          <w:szCs w:val="28"/>
          <w:lang w:val="en-US" w:eastAsia="ja-JP"/>
        </w:rPr>
        <w:t>C</w:t>
      </w:r>
      <w:r w:rsidR="007F4A46" w:rsidRPr="007F4A46">
        <w:rPr>
          <w:rFonts w:ascii="Times New Roman" w:hAnsi="Times New Roman"/>
          <w:sz w:val="28"/>
          <w:szCs w:val="28"/>
          <w:lang w:val="en-US" w:eastAsia="ja-JP"/>
        </w:rPr>
        <w:t xml:space="preserve">ompetence </w:t>
      </w:r>
      <w:r w:rsidR="007F4A46">
        <w:rPr>
          <w:rFonts w:ascii="Times New Roman" w:hAnsi="Times New Roman"/>
          <w:sz w:val="28"/>
          <w:szCs w:val="28"/>
          <w:lang w:val="en-US" w:eastAsia="ja-JP"/>
        </w:rPr>
        <w:t xml:space="preserve">of each AS. </w:t>
      </w:r>
    </w:p>
    <w:p w:rsidR="007F4A46" w:rsidRPr="007F4A46" w:rsidRDefault="00D30E90"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 xml:space="preserve">- The specifics of </w:t>
      </w:r>
      <w:r w:rsidR="007F4A46">
        <w:rPr>
          <w:rFonts w:ascii="Times New Roman" w:hAnsi="Times New Roman"/>
          <w:sz w:val="28"/>
          <w:szCs w:val="28"/>
          <w:lang w:val="en-US" w:eastAsia="ja-JP"/>
        </w:rPr>
        <w:t xml:space="preserve">work each AS. </w:t>
      </w:r>
    </w:p>
    <w:p w:rsidR="00D30E90" w:rsidRPr="00950784" w:rsidRDefault="002B153C" w:rsidP="009C77D1">
      <w:pPr>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T</w:t>
      </w:r>
      <w:r w:rsidR="00D30E90" w:rsidRPr="00950784">
        <w:rPr>
          <w:rFonts w:ascii="Times New Roman" w:hAnsi="Times New Roman"/>
          <w:sz w:val="28"/>
          <w:szCs w:val="28"/>
          <w:lang w:val="en-US" w:eastAsia="ja-JP"/>
        </w:rPr>
        <w:t>he "effective contrac</w:t>
      </w:r>
      <w:r w:rsidR="00BF4057">
        <w:rPr>
          <w:rFonts w:ascii="Times New Roman" w:hAnsi="Times New Roman"/>
          <w:sz w:val="28"/>
          <w:szCs w:val="28"/>
          <w:lang w:val="en-US" w:eastAsia="ja-JP"/>
        </w:rPr>
        <w:t>t" will be based on performance</w:t>
      </w:r>
      <w:r w:rsidR="00D30E90" w:rsidRPr="00950784">
        <w:rPr>
          <w:rFonts w:ascii="Times New Roman" w:hAnsi="Times New Roman"/>
          <w:sz w:val="28"/>
          <w:szCs w:val="28"/>
          <w:lang w:val="en-US" w:eastAsia="ja-JP"/>
        </w:rPr>
        <w:t xml:space="preserve"> devoid of specifics that may ultimately have a negative impact on the wages of employees of the faculty. </w:t>
      </w:r>
      <w:r w:rsidR="00BF4057">
        <w:rPr>
          <w:rFonts w:ascii="Times New Roman" w:hAnsi="Times New Roman"/>
          <w:sz w:val="28"/>
          <w:szCs w:val="28"/>
          <w:lang w:val="en-US" w:eastAsia="ja-JP"/>
        </w:rPr>
        <w:t>T</w:t>
      </w:r>
      <w:r w:rsidR="00D30E90" w:rsidRPr="00950784">
        <w:rPr>
          <w:rFonts w:ascii="Times New Roman" w:hAnsi="Times New Roman"/>
          <w:sz w:val="28"/>
          <w:szCs w:val="28"/>
          <w:lang w:val="en-US" w:eastAsia="ja-JP"/>
        </w:rPr>
        <w:t>he model of "effective contract" defined the purpose of its introduction, but its content side - criteria for assessing the labor, the dependence of the payment criteria is reached, and the most important methods for evaluating the effectiveness - not designed nor practically or theoretically. It is also evident that the proposal for specific forms must be preceded by a theoretical analysis of "effective contract" on which you can assess how productive practical models "effective contract [8].</w:t>
      </w:r>
    </w:p>
    <w:p w:rsidR="002B153C" w:rsidRPr="00796B17" w:rsidRDefault="002B153C" w:rsidP="009C77D1">
      <w:pPr>
        <w:autoSpaceDE w:val="0"/>
        <w:autoSpaceDN w:val="0"/>
        <w:adjustRightInd w:val="0"/>
        <w:spacing w:after="0" w:line="240" w:lineRule="auto"/>
        <w:ind w:firstLine="425"/>
        <w:jc w:val="both"/>
        <w:rPr>
          <w:rFonts w:ascii="Times New Roman" w:hAnsi="Times New Roman"/>
          <w:b/>
          <w:bCs/>
          <w:sz w:val="28"/>
          <w:szCs w:val="28"/>
          <w:lang w:val="en-US" w:eastAsia="ja-JP"/>
        </w:rPr>
      </w:pPr>
      <w:r w:rsidRPr="00796B17">
        <w:rPr>
          <w:rFonts w:ascii="Times New Roman" w:hAnsi="Times New Roman"/>
          <w:b/>
          <w:bCs/>
          <w:sz w:val="28"/>
          <w:szCs w:val="28"/>
          <w:lang w:val="en-US" w:eastAsia="ja-JP"/>
        </w:rPr>
        <w:t>Payment of academic staff</w:t>
      </w:r>
    </w:p>
    <w:p w:rsidR="00C338F1" w:rsidRDefault="00D30E90" w:rsidP="009C77D1">
      <w:pPr>
        <w:autoSpaceDE w:val="0"/>
        <w:autoSpaceDN w:val="0"/>
        <w:adjustRightInd w:val="0"/>
        <w:spacing w:after="0" w:line="240" w:lineRule="auto"/>
        <w:ind w:firstLine="425"/>
        <w:jc w:val="both"/>
        <w:rPr>
          <w:rFonts w:ascii="Times New Roman" w:hAnsi="Times New Roman"/>
          <w:bCs/>
          <w:sz w:val="28"/>
          <w:szCs w:val="28"/>
          <w:lang w:val="en-US" w:eastAsia="ja-JP"/>
        </w:rPr>
      </w:pPr>
      <w:r w:rsidRPr="00312230">
        <w:rPr>
          <w:rFonts w:ascii="Times New Roman" w:hAnsi="Times New Roman"/>
          <w:bCs/>
          <w:sz w:val="28"/>
          <w:szCs w:val="28"/>
          <w:lang w:val="en-US" w:eastAsia="ja-JP"/>
        </w:rPr>
        <w:t xml:space="preserve">Compensation of employees is an important motivational factor affecting the material scope of his interests. </w:t>
      </w:r>
      <w:r w:rsidR="00413442" w:rsidRPr="00312230">
        <w:rPr>
          <w:rFonts w:ascii="Times New Roman" w:hAnsi="Times New Roman"/>
          <w:bCs/>
          <w:sz w:val="28"/>
          <w:szCs w:val="28"/>
          <w:lang w:val="en-US" w:eastAsia="ja-JP"/>
        </w:rPr>
        <w:t>The</w:t>
      </w:r>
      <w:r w:rsidRPr="00312230">
        <w:rPr>
          <w:rFonts w:ascii="Times New Roman" w:hAnsi="Times New Roman"/>
          <w:bCs/>
          <w:sz w:val="28"/>
          <w:szCs w:val="28"/>
          <w:lang w:val="en-US" w:eastAsia="ja-JP"/>
        </w:rPr>
        <w:t xml:space="preserve"> level of pay is a measure of </w:t>
      </w:r>
      <w:r w:rsidR="00413442" w:rsidRPr="00312230">
        <w:rPr>
          <w:rFonts w:ascii="Times New Roman" w:hAnsi="Times New Roman"/>
          <w:bCs/>
          <w:sz w:val="28"/>
          <w:szCs w:val="28"/>
          <w:lang w:val="en-US" w:eastAsia="ja-JP"/>
        </w:rPr>
        <w:t xml:space="preserve">the prestige of the profession and </w:t>
      </w:r>
      <w:r w:rsidRPr="00312230">
        <w:rPr>
          <w:rFonts w:ascii="Times New Roman" w:hAnsi="Times New Roman"/>
          <w:bCs/>
          <w:sz w:val="28"/>
          <w:szCs w:val="28"/>
          <w:lang w:val="en-US" w:eastAsia="ja-JP"/>
        </w:rPr>
        <w:t xml:space="preserve">recognition of her social status. </w:t>
      </w:r>
      <w:r w:rsidR="00413442" w:rsidRPr="00312230">
        <w:rPr>
          <w:rFonts w:ascii="Times New Roman" w:hAnsi="Times New Roman"/>
          <w:bCs/>
          <w:sz w:val="28"/>
          <w:szCs w:val="28"/>
          <w:lang w:val="en-US" w:eastAsia="ja-JP"/>
        </w:rPr>
        <w:t>W</w:t>
      </w:r>
      <w:r w:rsidRPr="00312230">
        <w:rPr>
          <w:rFonts w:ascii="Times New Roman" w:hAnsi="Times New Roman"/>
          <w:bCs/>
          <w:sz w:val="28"/>
          <w:szCs w:val="28"/>
          <w:lang w:val="en-US" w:eastAsia="ja-JP"/>
        </w:rPr>
        <w:t xml:space="preserve">age teaching staff indicated in the Program. </w:t>
      </w:r>
      <w:r w:rsidR="002B153C" w:rsidRPr="00312230">
        <w:rPr>
          <w:rFonts w:ascii="Times New Roman" w:hAnsi="Times New Roman"/>
          <w:bCs/>
          <w:sz w:val="28"/>
          <w:szCs w:val="28"/>
          <w:lang w:val="en-US" w:eastAsia="ja-JP"/>
        </w:rPr>
        <w:t xml:space="preserve">Dynamics </w:t>
      </w:r>
      <w:r w:rsidRPr="00312230">
        <w:rPr>
          <w:rFonts w:ascii="Times New Roman" w:hAnsi="Times New Roman"/>
          <w:bCs/>
          <w:sz w:val="28"/>
          <w:szCs w:val="28"/>
          <w:lang w:val="en-US" w:eastAsia="ja-JP"/>
        </w:rPr>
        <w:t>proposed of ind</w:t>
      </w:r>
      <w:r w:rsidR="00312230">
        <w:rPr>
          <w:rFonts w:ascii="Times New Roman" w:hAnsi="Times New Roman"/>
          <w:bCs/>
          <w:sz w:val="28"/>
          <w:szCs w:val="28"/>
          <w:lang w:val="en-US" w:eastAsia="ja-JP"/>
        </w:rPr>
        <w:t>icative values of the indicator</w:t>
      </w:r>
      <w:r w:rsidRPr="00312230">
        <w:rPr>
          <w:rFonts w:ascii="Times New Roman" w:hAnsi="Times New Roman"/>
          <w:bCs/>
          <w:sz w:val="28"/>
          <w:szCs w:val="28"/>
          <w:lang w:val="en-US" w:eastAsia="ja-JP"/>
        </w:rPr>
        <w:t xml:space="preserve"> by 2018 the ratio of the average monthly wage </w:t>
      </w:r>
      <w:r w:rsidR="002B153C" w:rsidRPr="00312230">
        <w:rPr>
          <w:rFonts w:ascii="Times New Roman" w:hAnsi="Times New Roman"/>
          <w:spacing w:val="2"/>
          <w:sz w:val="28"/>
          <w:szCs w:val="28"/>
          <w:lang w:val="en-US" w:eastAsia="ja-JP"/>
        </w:rPr>
        <w:t>AS</w:t>
      </w:r>
      <w:r w:rsidR="002B153C" w:rsidRPr="00312230">
        <w:rPr>
          <w:rFonts w:ascii="Times New Roman" w:hAnsi="Times New Roman"/>
          <w:bCs/>
          <w:sz w:val="28"/>
          <w:szCs w:val="28"/>
          <w:lang w:val="en-US" w:eastAsia="ja-JP"/>
        </w:rPr>
        <w:t xml:space="preserve"> </w:t>
      </w:r>
      <w:r w:rsidRPr="00312230">
        <w:rPr>
          <w:rFonts w:ascii="Times New Roman" w:hAnsi="Times New Roman"/>
          <w:bCs/>
          <w:sz w:val="28"/>
          <w:szCs w:val="28"/>
          <w:lang w:val="en-US" w:eastAsia="ja-JP"/>
        </w:rPr>
        <w:t>government educational in</w:t>
      </w:r>
      <w:r w:rsidR="00312230">
        <w:rPr>
          <w:rFonts w:ascii="Times New Roman" w:hAnsi="Times New Roman"/>
          <w:bCs/>
          <w:sz w:val="28"/>
          <w:szCs w:val="28"/>
          <w:lang w:val="en-US" w:eastAsia="ja-JP"/>
        </w:rPr>
        <w:t>stitutions of higher education</w:t>
      </w:r>
      <w:r w:rsidRPr="00312230">
        <w:rPr>
          <w:rFonts w:ascii="Times New Roman" w:hAnsi="Times New Roman"/>
          <w:bCs/>
          <w:sz w:val="28"/>
          <w:szCs w:val="28"/>
          <w:lang w:val="en-US" w:eastAsia="ja-JP"/>
        </w:rPr>
        <w:t xml:space="preserve"> to the average monthly wage in the subject of the Russian Federation is expected to reach </w:t>
      </w:r>
      <w:r w:rsidR="007950B3" w:rsidRPr="007950B3">
        <w:rPr>
          <w:rFonts w:ascii="Times New Roman" w:hAnsi="Times New Roman"/>
          <w:bCs/>
          <w:sz w:val="28"/>
          <w:szCs w:val="28"/>
          <w:lang w:val="en-US" w:eastAsia="ja-JP"/>
        </w:rPr>
        <w:t>–</w:t>
      </w:r>
      <w:r w:rsidRPr="00312230">
        <w:rPr>
          <w:rFonts w:ascii="Times New Roman" w:hAnsi="Times New Roman"/>
          <w:bCs/>
          <w:sz w:val="28"/>
          <w:szCs w:val="28"/>
          <w:lang w:val="en-US" w:eastAsia="ja-JP"/>
        </w:rPr>
        <w:t xml:space="preserve"> 200%. It can be assumed that the aim of the reforms is to restore the social status of skilled workers in the field of education, improvement of professional prestige.</w:t>
      </w:r>
    </w:p>
    <w:p w:rsidR="00C338F1" w:rsidRDefault="00D30E90" w:rsidP="009C77D1">
      <w:pPr>
        <w:autoSpaceDE w:val="0"/>
        <w:autoSpaceDN w:val="0"/>
        <w:adjustRightInd w:val="0"/>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Among the expect</w:t>
      </w:r>
      <w:r w:rsidR="000C23F3">
        <w:rPr>
          <w:rFonts w:ascii="Times New Roman" w:hAnsi="Times New Roman"/>
          <w:sz w:val="28"/>
          <w:szCs w:val="28"/>
          <w:lang w:val="en-US" w:eastAsia="ja-JP"/>
        </w:rPr>
        <w:t>ed results under the "road map"</w:t>
      </w:r>
      <w:r w:rsidRPr="00950784">
        <w:rPr>
          <w:rFonts w:ascii="Times New Roman" w:hAnsi="Times New Roman"/>
          <w:sz w:val="28"/>
          <w:szCs w:val="28"/>
          <w:lang w:val="en-US" w:eastAsia="ja-JP"/>
        </w:rPr>
        <w:t xml:space="preserve"> to raise professional prestige and social status of teachers of high school is not said. As part of the transition to efficient contract activities "road map" seeks to increase the level of motivation of scientific and pedagogical staff. We are talking about a certain weight "</w:t>
      </w:r>
      <w:proofErr w:type="spellStart"/>
      <w:r w:rsidRPr="00950784">
        <w:rPr>
          <w:rFonts w:ascii="Times New Roman" w:hAnsi="Times New Roman"/>
          <w:sz w:val="28"/>
          <w:szCs w:val="28"/>
          <w:lang w:val="en-US" w:eastAsia="ja-JP"/>
        </w:rPr>
        <w:t>demotivate</w:t>
      </w:r>
      <w:proofErr w:type="spellEnd"/>
      <w:r w:rsidRPr="00950784">
        <w:rPr>
          <w:rFonts w:ascii="Times New Roman" w:hAnsi="Times New Roman"/>
          <w:sz w:val="28"/>
          <w:szCs w:val="28"/>
          <w:lang w:val="en-US" w:eastAsia="ja-JP"/>
        </w:rPr>
        <w:t xml:space="preserve">" academic staff, which is necessary to create competitive conditions for obtaining wealth. This will have a beneficial effect on the quality of education and improving the efficiency of education and science in general. Research on the effectiveness of the relationship science </w:t>
      </w:r>
      <w:r w:rsidR="007950B3" w:rsidRPr="007950B3">
        <w:rPr>
          <w:rFonts w:ascii="Times New Roman" w:hAnsi="Times New Roman"/>
          <w:sz w:val="28"/>
          <w:szCs w:val="28"/>
          <w:lang w:val="en-US" w:eastAsia="ja-JP"/>
        </w:rPr>
        <w:t>–</w:t>
      </w:r>
      <w:r w:rsidRPr="00950784">
        <w:rPr>
          <w:rFonts w:ascii="Times New Roman" w:hAnsi="Times New Roman"/>
          <w:sz w:val="28"/>
          <w:szCs w:val="28"/>
          <w:lang w:val="en-US" w:eastAsia="ja-JP"/>
        </w:rPr>
        <w:t xml:space="preserve"> teaching staff and the introduction of effective contract show th</w:t>
      </w:r>
      <w:r w:rsidR="00C338F1">
        <w:rPr>
          <w:rFonts w:ascii="Times New Roman" w:hAnsi="Times New Roman"/>
          <w:sz w:val="28"/>
          <w:szCs w:val="28"/>
          <w:lang w:val="en-US" w:eastAsia="ja-JP"/>
        </w:rPr>
        <w:t>at only 45</w:t>
      </w:r>
      <w:proofErr w:type="gramStart"/>
      <w:r w:rsidR="007950B3" w:rsidRPr="007950B3">
        <w:rPr>
          <w:rFonts w:ascii="Times New Roman" w:hAnsi="Times New Roman"/>
          <w:sz w:val="28"/>
          <w:szCs w:val="28"/>
          <w:lang w:val="en-US" w:eastAsia="ja-JP"/>
        </w:rPr>
        <w:t>,</w:t>
      </w:r>
      <w:r w:rsidR="00C338F1">
        <w:rPr>
          <w:rFonts w:ascii="Times New Roman" w:hAnsi="Times New Roman"/>
          <w:sz w:val="28"/>
          <w:szCs w:val="28"/>
          <w:lang w:val="en-US" w:eastAsia="ja-JP"/>
        </w:rPr>
        <w:t>7</w:t>
      </w:r>
      <w:proofErr w:type="gramEnd"/>
      <w:r w:rsidR="00C338F1">
        <w:rPr>
          <w:rFonts w:ascii="Times New Roman" w:hAnsi="Times New Roman"/>
          <w:sz w:val="28"/>
          <w:szCs w:val="28"/>
          <w:lang w:val="en-US" w:eastAsia="ja-JP"/>
        </w:rPr>
        <w:t xml:space="preserve">% of workers FESTU </w:t>
      </w:r>
      <w:r w:rsidRPr="00950784">
        <w:rPr>
          <w:rFonts w:ascii="Times New Roman" w:hAnsi="Times New Roman"/>
          <w:sz w:val="28"/>
          <w:szCs w:val="28"/>
          <w:lang w:val="en-US" w:eastAsia="ja-JP"/>
        </w:rPr>
        <w:t>and 42</w:t>
      </w:r>
      <w:r w:rsidR="007950B3" w:rsidRPr="007950B3">
        <w:rPr>
          <w:rFonts w:ascii="Times New Roman" w:hAnsi="Times New Roman"/>
          <w:sz w:val="28"/>
          <w:szCs w:val="28"/>
          <w:lang w:val="en-US" w:eastAsia="ja-JP"/>
        </w:rPr>
        <w:t>,</w:t>
      </w:r>
      <w:r w:rsidRPr="00950784">
        <w:rPr>
          <w:rFonts w:ascii="Times New Roman" w:hAnsi="Times New Roman"/>
          <w:sz w:val="28"/>
          <w:szCs w:val="28"/>
          <w:lang w:val="en-US" w:eastAsia="ja-JP"/>
        </w:rPr>
        <w:t xml:space="preserve">9% of workers </w:t>
      </w:r>
      <w:r w:rsidR="00C338F1" w:rsidRPr="00950784">
        <w:rPr>
          <w:rFonts w:ascii="Times New Roman" w:hAnsi="Times New Roman"/>
          <w:sz w:val="28"/>
          <w:szCs w:val="28"/>
          <w:lang w:val="en-US" w:eastAsia="ja-JP"/>
        </w:rPr>
        <w:t xml:space="preserve">FESMU </w:t>
      </w:r>
      <w:r w:rsidRPr="00950784">
        <w:rPr>
          <w:rFonts w:ascii="Times New Roman" w:hAnsi="Times New Roman"/>
          <w:sz w:val="28"/>
          <w:szCs w:val="28"/>
          <w:lang w:val="en-US" w:eastAsia="ja-JP"/>
        </w:rPr>
        <w:t>believe that effective contract contributes to the effectiveness of the teaching staff.</w:t>
      </w:r>
    </w:p>
    <w:p w:rsidR="00D30E90" w:rsidRPr="00C338F1" w:rsidRDefault="00D30E90" w:rsidP="009C77D1">
      <w:pPr>
        <w:autoSpaceDE w:val="0"/>
        <w:autoSpaceDN w:val="0"/>
        <w:adjustRightInd w:val="0"/>
        <w:spacing w:after="0" w:line="240" w:lineRule="auto"/>
        <w:ind w:firstLine="425"/>
        <w:jc w:val="both"/>
        <w:rPr>
          <w:lang w:val="en-US"/>
        </w:rPr>
      </w:pPr>
      <w:r w:rsidRPr="00950784">
        <w:rPr>
          <w:rFonts w:ascii="Times New Roman" w:hAnsi="Times New Roman"/>
          <w:bCs/>
          <w:sz w:val="28"/>
          <w:szCs w:val="28"/>
          <w:lang w:val="en-US" w:eastAsia="ja-JP"/>
        </w:rPr>
        <w:lastRenderedPageBreak/>
        <w:t xml:space="preserve">Program stated that the achievement of performance is carried out with regard to the categories of workers in general. This preserves due to differences in the complexity of labor differentiation of wage workers. </w:t>
      </w:r>
      <w:r w:rsidR="004B7DA5" w:rsidRPr="00950784">
        <w:rPr>
          <w:rFonts w:ascii="Times New Roman" w:hAnsi="Times New Roman"/>
          <w:bCs/>
          <w:sz w:val="28"/>
          <w:szCs w:val="28"/>
          <w:lang w:val="en-US" w:eastAsia="ja-JP"/>
        </w:rPr>
        <w:t xml:space="preserve">The wages of </w:t>
      </w:r>
      <w:r w:rsidRPr="00950784">
        <w:rPr>
          <w:rFonts w:ascii="Times New Roman" w:hAnsi="Times New Roman"/>
          <w:bCs/>
          <w:sz w:val="28"/>
          <w:szCs w:val="28"/>
          <w:lang w:val="en-US" w:eastAsia="ja-JP"/>
        </w:rPr>
        <w:t>specific employee depends on his skill, complexity, quantity and quality of work and can be both above and below the target value.</w:t>
      </w:r>
    </w:p>
    <w:p w:rsidR="00D30E90" w:rsidRPr="000C23F3" w:rsidRDefault="004B7DA5" w:rsidP="009C77D1">
      <w:pPr>
        <w:autoSpaceDE w:val="0"/>
        <w:autoSpaceDN w:val="0"/>
        <w:adjustRightInd w:val="0"/>
        <w:spacing w:after="0" w:line="240" w:lineRule="auto"/>
        <w:ind w:firstLine="425"/>
        <w:jc w:val="both"/>
        <w:rPr>
          <w:rFonts w:ascii="Times New Roman" w:hAnsi="Times New Roman"/>
          <w:bCs/>
          <w:sz w:val="28"/>
          <w:szCs w:val="28"/>
          <w:lang w:val="en-US" w:eastAsia="ja-JP"/>
        </w:rPr>
      </w:pPr>
      <w:r w:rsidRPr="00950784">
        <w:rPr>
          <w:rFonts w:ascii="Times New Roman" w:hAnsi="Times New Roman"/>
          <w:bCs/>
          <w:sz w:val="28"/>
          <w:szCs w:val="28"/>
          <w:lang w:val="en-US" w:eastAsia="ja-JP"/>
        </w:rPr>
        <w:t>The</w:t>
      </w:r>
      <w:r w:rsidR="00D30E90" w:rsidRPr="00950784">
        <w:rPr>
          <w:rFonts w:ascii="Times New Roman" w:hAnsi="Times New Roman"/>
          <w:bCs/>
          <w:sz w:val="28"/>
          <w:szCs w:val="28"/>
          <w:lang w:val="en-US" w:eastAsia="ja-JP"/>
        </w:rPr>
        <w:t xml:space="preserve"> </w:t>
      </w:r>
      <w:r w:rsidR="000C23F3" w:rsidRPr="000C23F3">
        <w:rPr>
          <w:rFonts w:ascii="Times New Roman" w:hAnsi="Times New Roman"/>
          <w:bCs/>
          <w:sz w:val="28"/>
          <w:szCs w:val="28"/>
          <w:lang w:val="en-US" w:eastAsia="ja-JP"/>
        </w:rPr>
        <w:t xml:space="preserve">one whole </w:t>
      </w:r>
      <w:r w:rsidR="00D30E90" w:rsidRPr="00950784">
        <w:rPr>
          <w:rFonts w:ascii="Times New Roman" w:hAnsi="Times New Roman"/>
          <w:bCs/>
          <w:sz w:val="28"/>
          <w:szCs w:val="28"/>
          <w:lang w:val="en-US" w:eastAsia="ja-JP"/>
        </w:rPr>
        <w:t>recommendation for the establishment of systems of remuneration of employees of state and local government agencies for 2015 issues of wages governed by considering "the possibility of reallocating funds earmarked for salaries in an effort to achieve a share of conditional permanent part of wages of employees not lower than 60%" [4] . The</w:t>
      </w:r>
      <w:r w:rsidR="000C23F3">
        <w:rPr>
          <w:rFonts w:ascii="Times New Roman" w:hAnsi="Times New Roman"/>
          <w:bCs/>
          <w:sz w:val="28"/>
          <w:szCs w:val="28"/>
          <w:lang w:val="en-US" w:eastAsia="ja-JP"/>
        </w:rPr>
        <w:t>se</w:t>
      </w:r>
      <w:r w:rsidR="00D30E90" w:rsidRPr="00950784">
        <w:rPr>
          <w:rFonts w:ascii="Times New Roman" w:hAnsi="Times New Roman"/>
          <w:bCs/>
          <w:sz w:val="28"/>
          <w:szCs w:val="28"/>
          <w:lang w:val="en-US" w:eastAsia="ja-JP"/>
        </w:rPr>
        <w:t xml:space="preserve"> recommended ratio between the base and sti</w:t>
      </w:r>
      <w:r w:rsidR="000C23F3">
        <w:rPr>
          <w:rFonts w:ascii="Times New Roman" w:hAnsi="Times New Roman"/>
          <w:bCs/>
          <w:sz w:val="28"/>
          <w:szCs w:val="28"/>
          <w:lang w:val="en-US" w:eastAsia="ja-JP"/>
        </w:rPr>
        <w:t xml:space="preserve">mulating parts of the payroll </w:t>
      </w:r>
      <w:r w:rsidR="00D30E90" w:rsidRPr="00950784">
        <w:rPr>
          <w:rFonts w:ascii="Times New Roman" w:hAnsi="Times New Roman"/>
          <w:bCs/>
          <w:sz w:val="28"/>
          <w:szCs w:val="28"/>
          <w:lang w:val="en-US" w:eastAsia="ja-JP"/>
        </w:rPr>
        <w:t xml:space="preserve">70% to 30%. But his ratio in recent years is not respected. </w:t>
      </w:r>
      <w:r w:rsidR="00D30E90" w:rsidRPr="000C23F3">
        <w:rPr>
          <w:rFonts w:ascii="Times New Roman" w:hAnsi="Times New Roman"/>
          <w:bCs/>
          <w:sz w:val="28"/>
          <w:szCs w:val="28"/>
          <w:lang w:val="en-US" w:eastAsia="ja-JP"/>
        </w:rPr>
        <w:t xml:space="preserve">Often </w:t>
      </w:r>
      <w:r w:rsidR="000C23F3" w:rsidRPr="000C23F3">
        <w:rPr>
          <w:rFonts w:ascii="Times New Roman" w:hAnsi="Times New Roman"/>
          <w:bCs/>
          <w:sz w:val="28"/>
          <w:szCs w:val="28"/>
          <w:lang w:val="en-US" w:eastAsia="ja-JP"/>
        </w:rPr>
        <w:t xml:space="preserve">inspire </w:t>
      </w:r>
      <w:r w:rsidR="00D30E90" w:rsidRPr="000C23F3">
        <w:rPr>
          <w:rFonts w:ascii="Times New Roman" w:hAnsi="Times New Roman"/>
          <w:bCs/>
          <w:sz w:val="28"/>
          <w:szCs w:val="28"/>
          <w:lang w:val="en-US" w:eastAsia="ja-JP"/>
        </w:rPr>
        <w:t>part of payroll low than the 30% [7].</w:t>
      </w:r>
    </w:p>
    <w:p w:rsidR="00D30E90" w:rsidRPr="00950784" w:rsidRDefault="00D30E90" w:rsidP="009C77D1">
      <w:pPr>
        <w:autoSpaceDE w:val="0"/>
        <w:autoSpaceDN w:val="0"/>
        <w:adjustRightInd w:val="0"/>
        <w:spacing w:after="0" w:line="240" w:lineRule="auto"/>
        <w:ind w:firstLine="425"/>
        <w:jc w:val="both"/>
        <w:rPr>
          <w:rFonts w:ascii="Times New Roman" w:hAnsi="Times New Roman"/>
          <w:bCs/>
          <w:sz w:val="28"/>
          <w:szCs w:val="28"/>
          <w:lang w:val="en-US" w:eastAsia="ja-JP"/>
        </w:rPr>
      </w:pPr>
      <w:proofErr w:type="gramStart"/>
      <w:r w:rsidRPr="00950784">
        <w:rPr>
          <w:rFonts w:ascii="Times New Roman" w:hAnsi="Times New Roman"/>
          <w:bCs/>
          <w:sz w:val="28"/>
          <w:szCs w:val="28"/>
          <w:lang w:val="en-US" w:eastAsia="ja-JP"/>
        </w:rPr>
        <w:t>In our opinion, no effective, no other contracts, no pay system will not allow to increase the average wages without an increase in payroll and / or reduce the number of employees of higher educational institutions.</w:t>
      </w:r>
      <w:proofErr w:type="gramEnd"/>
      <w:r w:rsidRPr="00950784">
        <w:rPr>
          <w:rFonts w:ascii="Times New Roman" w:hAnsi="Times New Roman"/>
          <w:bCs/>
          <w:sz w:val="28"/>
          <w:szCs w:val="28"/>
          <w:lang w:val="en-US" w:eastAsia="ja-JP"/>
        </w:rPr>
        <w:t xml:space="preserve"> Specifying the conditions of remuneration in the employment contract has a prerequisite of any employment contract on the basis of </w:t>
      </w:r>
      <w:proofErr w:type="spellStart"/>
      <w:r w:rsidRPr="00950784">
        <w:rPr>
          <w:rFonts w:ascii="Times New Roman" w:hAnsi="Times New Roman"/>
          <w:bCs/>
          <w:sz w:val="28"/>
          <w:szCs w:val="28"/>
          <w:lang w:val="en-US" w:eastAsia="ja-JP"/>
        </w:rPr>
        <w:t>para</w:t>
      </w:r>
      <w:proofErr w:type="spellEnd"/>
      <w:r w:rsidRPr="00950784">
        <w:rPr>
          <w:rFonts w:ascii="Times New Roman" w:hAnsi="Times New Roman"/>
          <w:bCs/>
          <w:sz w:val="28"/>
          <w:szCs w:val="28"/>
          <w:lang w:val="en-US" w:eastAsia="ja-JP"/>
        </w:rPr>
        <w:t xml:space="preserve">. </w:t>
      </w:r>
      <w:proofErr w:type="gramStart"/>
      <w:r w:rsidRPr="00950784">
        <w:rPr>
          <w:rFonts w:ascii="Times New Roman" w:hAnsi="Times New Roman"/>
          <w:bCs/>
          <w:sz w:val="28"/>
          <w:szCs w:val="28"/>
          <w:lang w:val="en-US" w:eastAsia="ja-JP"/>
        </w:rPr>
        <w:t>2, Art.</w:t>
      </w:r>
      <w:proofErr w:type="gramEnd"/>
      <w:r w:rsidRPr="00950784">
        <w:rPr>
          <w:rFonts w:ascii="Times New Roman" w:hAnsi="Times New Roman"/>
          <w:bCs/>
          <w:sz w:val="28"/>
          <w:szCs w:val="28"/>
          <w:lang w:val="en-US" w:eastAsia="ja-JP"/>
        </w:rPr>
        <w:t xml:space="preserve"> 57 LC RF in budget organizations, and in the text of any employment contract should be clearly stated and remuneration, additional payments, bonuses and incentive payments.</w:t>
      </w:r>
    </w:p>
    <w:p w:rsidR="00D30E90" w:rsidRPr="00950784" w:rsidRDefault="004B7DA5" w:rsidP="009C77D1">
      <w:pPr>
        <w:autoSpaceDE w:val="0"/>
        <w:autoSpaceDN w:val="0"/>
        <w:adjustRightInd w:val="0"/>
        <w:spacing w:after="0" w:line="240" w:lineRule="auto"/>
        <w:ind w:firstLine="425"/>
        <w:jc w:val="both"/>
        <w:rPr>
          <w:rFonts w:ascii="Times New Roman" w:hAnsi="Times New Roman"/>
          <w:b/>
          <w:bCs/>
          <w:sz w:val="28"/>
          <w:szCs w:val="28"/>
          <w:lang w:val="en-US" w:eastAsia="ja-JP"/>
        </w:rPr>
      </w:pPr>
      <w:r w:rsidRPr="00950784">
        <w:rPr>
          <w:rFonts w:ascii="Times New Roman" w:hAnsi="Times New Roman"/>
          <w:b/>
          <w:bCs/>
          <w:sz w:val="28"/>
          <w:szCs w:val="28"/>
          <w:lang w:val="en-US" w:eastAsia="ja-JP"/>
        </w:rPr>
        <w:t>C</w:t>
      </w:r>
      <w:r w:rsidR="00D30E90" w:rsidRPr="00950784">
        <w:rPr>
          <w:rFonts w:ascii="Times New Roman" w:hAnsi="Times New Roman"/>
          <w:b/>
          <w:bCs/>
          <w:sz w:val="28"/>
          <w:szCs w:val="28"/>
          <w:lang w:val="en-US" w:eastAsia="ja-JP"/>
        </w:rPr>
        <w:t>onclusions</w:t>
      </w:r>
    </w:p>
    <w:p w:rsidR="00D30E90" w:rsidRPr="00950784" w:rsidRDefault="00950784" w:rsidP="009C77D1">
      <w:pPr>
        <w:autoSpaceDE w:val="0"/>
        <w:autoSpaceDN w:val="0"/>
        <w:adjustRightInd w:val="0"/>
        <w:spacing w:after="0" w:line="240" w:lineRule="auto"/>
        <w:ind w:firstLine="425"/>
        <w:jc w:val="both"/>
        <w:rPr>
          <w:rFonts w:ascii="Times New Roman" w:hAnsi="Times New Roman"/>
          <w:bCs/>
          <w:sz w:val="28"/>
          <w:szCs w:val="28"/>
          <w:lang w:val="en-US" w:eastAsia="ja-JP"/>
        </w:rPr>
      </w:pPr>
      <w:r w:rsidRPr="00950784">
        <w:rPr>
          <w:rFonts w:ascii="Times New Roman" w:hAnsi="Times New Roman"/>
          <w:bCs/>
          <w:sz w:val="28"/>
          <w:szCs w:val="28"/>
          <w:lang w:val="en-US" w:eastAsia="ja-JP"/>
        </w:rPr>
        <w:t xml:space="preserve">We don’t think that effective contract detachment to separate legal category wise. </w:t>
      </w:r>
      <w:r w:rsidR="00D30E90" w:rsidRPr="00950784">
        <w:rPr>
          <w:rFonts w:ascii="Times New Roman" w:hAnsi="Times New Roman"/>
          <w:bCs/>
          <w:sz w:val="28"/>
          <w:szCs w:val="28"/>
          <w:lang w:val="en-US" w:eastAsia="ja-JP"/>
        </w:rPr>
        <w:t xml:space="preserve">There are no legal grounds for considering it as a kind of employment contract. The recommended form of effective contract proposed to prescribe in detail the specific types of work and functions, types and amount of remuneration. It is recommended to reflect the duties of employees of the institution within the text of the labor contract. </w:t>
      </w:r>
      <w:r w:rsidR="006E29E7">
        <w:rPr>
          <w:rFonts w:ascii="Times New Roman" w:hAnsi="Times New Roman"/>
          <w:bCs/>
          <w:sz w:val="28"/>
          <w:szCs w:val="28"/>
          <w:lang w:val="en-US" w:eastAsia="ja-JP"/>
        </w:rPr>
        <w:t>T</w:t>
      </w:r>
      <w:r w:rsidR="00D30E90" w:rsidRPr="00950784">
        <w:rPr>
          <w:rFonts w:ascii="Times New Roman" w:hAnsi="Times New Roman"/>
          <w:bCs/>
          <w:sz w:val="28"/>
          <w:szCs w:val="28"/>
          <w:lang w:val="en-US" w:eastAsia="ja-JP"/>
        </w:rPr>
        <w:t>here is no need for such work performed more detail in the text of the labor contract. This unnecessarily load the text of the document will require continuous monitoring of performance and possible changes to the terms of the contract, an additional burden will fall on personnel and other services.</w:t>
      </w:r>
    </w:p>
    <w:p w:rsidR="00D30E90" w:rsidRPr="00950784" w:rsidRDefault="00950784" w:rsidP="009C77D1">
      <w:pPr>
        <w:autoSpaceDE w:val="0"/>
        <w:autoSpaceDN w:val="0"/>
        <w:adjustRightInd w:val="0"/>
        <w:spacing w:after="0" w:line="240" w:lineRule="auto"/>
        <w:ind w:firstLine="425"/>
        <w:jc w:val="both"/>
        <w:rPr>
          <w:rFonts w:ascii="Times New Roman" w:hAnsi="Times New Roman"/>
          <w:bCs/>
          <w:sz w:val="28"/>
          <w:szCs w:val="28"/>
          <w:lang w:val="en-US" w:eastAsia="ja-JP"/>
        </w:rPr>
      </w:pPr>
      <w:proofErr w:type="gramStart"/>
      <w:r w:rsidRPr="00950784">
        <w:rPr>
          <w:rFonts w:ascii="Times New Roman" w:hAnsi="Times New Roman"/>
          <w:bCs/>
          <w:sz w:val="28"/>
          <w:szCs w:val="28"/>
          <w:lang w:val="en-US" w:eastAsia="ja-JP"/>
        </w:rPr>
        <w:t>E</w:t>
      </w:r>
      <w:r w:rsidR="00D30E90" w:rsidRPr="00950784">
        <w:rPr>
          <w:rFonts w:ascii="Times New Roman" w:hAnsi="Times New Roman"/>
          <w:bCs/>
          <w:sz w:val="28"/>
          <w:szCs w:val="28"/>
          <w:lang w:val="en-US" w:eastAsia="ja-JP"/>
        </w:rPr>
        <w:t>fficient to use existing mechanisms.</w:t>
      </w:r>
      <w:proofErr w:type="gramEnd"/>
      <w:r w:rsidR="00D30E90" w:rsidRPr="00950784">
        <w:rPr>
          <w:rFonts w:ascii="Times New Roman" w:hAnsi="Times New Roman"/>
          <w:bCs/>
          <w:sz w:val="28"/>
          <w:szCs w:val="28"/>
          <w:lang w:val="en-US" w:eastAsia="ja-JP"/>
        </w:rPr>
        <w:t xml:space="preserve"> </w:t>
      </w:r>
      <w:r w:rsidRPr="00950784">
        <w:rPr>
          <w:rFonts w:ascii="Times New Roman" w:hAnsi="Times New Roman"/>
          <w:bCs/>
          <w:sz w:val="28"/>
          <w:szCs w:val="28"/>
          <w:lang w:val="en-US" w:eastAsia="ja-JP"/>
        </w:rPr>
        <w:t>The legislator</w:t>
      </w:r>
      <w:r w:rsidR="00D30E90" w:rsidRPr="00950784">
        <w:rPr>
          <w:rFonts w:ascii="Times New Roman" w:hAnsi="Times New Roman"/>
          <w:bCs/>
          <w:sz w:val="28"/>
          <w:szCs w:val="28"/>
          <w:lang w:val="en-US" w:eastAsia="ja-JP"/>
        </w:rPr>
        <w:t xml:space="preserve"> explicitly sets h. 6 Art. 47 of the Federal Law "On Education" that concrete labor (official) duties of teachers are determined not only by labor contracts (service contracts), and job descriptions</w:t>
      </w:r>
      <w:r w:rsidRPr="00950784">
        <w:rPr>
          <w:rFonts w:ascii="Times New Roman" w:hAnsi="Times New Roman"/>
          <w:bCs/>
          <w:sz w:val="28"/>
          <w:szCs w:val="28"/>
          <w:lang w:val="en-US" w:eastAsia="ja-JP"/>
        </w:rPr>
        <w:t xml:space="preserve"> [5]</w:t>
      </w:r>
      <w:r w:rsidR="00D30E90" w:rsidRPr="00950784">
        <w:rPr>
          <w:rFonts w:ascii="Times New Roman" w:hAnsi="Times New Roman"/>
          <w:bCs/>
          <w:sz w:val="28"/>
          <w:szCs w:val="28"/>
          <w:lang w:val="en-US" w:eastAsia="ja-JP"/>
        </w:rPr>
        <w:t xml:space="preserve">. </w:t>
      </w:r>
      <w:proofErr w:type="gramStart"/>
      <w:r w:rsidRPr="00950784">
        <w:rPr>
          <w:rFonts w:ascii="Times New Roman" w:hAnsi="Times New Roman"/>
          <w:bCs/>
          <w:sz w:val="28"/>
          <w:szCs w:val="28"/>
          <w:lang w:val="en-US" w:eastAsia="ja-JP"/>
        </w:rPr>
        <w:t>Individual teacher plan t</w:t>
      </w:r>
      <w:r w:rsidR="00D30E90" w:rsidRPr="00950784">
        <w:rPr>
          <w:rFonts w:ascii="Times New Roman" w:hAnsi="Times New Roman"/>
          <w:bCs/>
          <w:sz w:val="28"/>
          <w:szCs w:val="28"/>
          <w:lang w:val="en-US" w:eastAsia="ja-JP"/>
        </w:rPr>
        <w:t>o account for the planning and execution of all types of work legislation on education, which reflects the results of his teaching and other activities.</w:t>
      </w:r>
      <w:proofErr w:type="gramEnd"/>
      <w:r w:rsidR="00D30E90" w:rsidRPr="00950784">
        <w:rPr>
          <w:rFonts w:ascii="Times New Roman" w:hAnsi="Times New Roman"/>
          <w:bCs/>
          <w:sz w:val="28"/>
          <w:szCs w:val="28"/>
          <w:lang w:val="en-US" w:eastAsia="ja-JP"/>
        </w:rPr>
        <w:t xml:space="preserve"> </w:t>
      </w:r>
      <w:r w:rsidR="00442ECD">
        <w:rPr>
          <w:rFonts w:ascii="Times New Roman" w:hAnsi="Times New Roman"/>
          <w:bCs/>
          <w:sz w:val="28"/>
          <w:szCs w:val="28"/>
          <w:lang w:val="en-US" w:eastAsia="ja-JP"/>
        </w:rPr>
        <w:t>The i</w:t>
      </w:r>
      <w:r w:rsidRPr="00950784">
        <w:rPr>
          <w:rFonts w:ascii="Times New Roman" w:hAnsi="Times New Roman"/>
          <w:bCs/>
          <w:sz w:val="28"/>
          <w:szCs w:val="28"/>
          <w:lang w:val="en-US" w:eastAsia="ja-JP"/>
        </w:rPr>
        <w:t xml:space="preserve">ndicative </w:t>
      </w:r>
      <w:r w:rsidR="00D30E90" w:rsidRPr="00950784">
        <w:rPr>
          <w:rFonts w:ascii="Times New Roman" w:hAnsi="Times New Roman"/>
          <w:bCs/>
          <w:sz w:val="28"/>
          <w:szCs w:val="28"/>
          <w:lang w:val="en-US" w:eastAsia="ja-JP"/>
        </w:rPr>
        <w:t xml:space="preserve">can enter in </w:t>
      </w:r>
      <w:r w:rsidR="00442ECD" w:rsidRPr="00950784">
        <w:rPr>
          <w:rFonts w:ascii="Times New Roman" w:hAnsi="Times New Roman"/>
          <w:bCs/>
          <w:sz w:val="28"/>
          <w:szCs w:val="28"/>
          <w:lang w:val="en-US" w:eastAsia="ja-JP"/>
        </w:rPr>
        <w:t xml:space="preserve">text </w:t>
      </w:r>
      <w:r w:rsidR="00442ECD">
        <w:rPr>
          <w:rFonts w:ascii="Times New Roman" w:hAnsi="Times New Roman"/>
          <w:bCs/>
          <w:sz w:val="28"/>
          <w:szCs w:val="28"/>
          <w:lang w:val="en-US" w:eastAsia="ja-JP"/>
        </w:rPr>
        <w:t xml:space="preserve">of </w:t>
      </w:r>
      <w:r w:rsidR="00D30E90" w:rsidRPr="00950784">
        <w:rPr>
          <w:rFonts w:ascii="Times New Roman" w:hAnsi="Times New Roman"/>
          <w:bCs/>
          <w:sz w:val="28"/>
          <w:szCs w:val="28"/>
          <w:lang w:val="en-US" w:eastAsia="ja-JP"/>
        </w:rPr>
        <w:t xml:space="preserve">the </w:t>
      </w:r>
      <w:r w:rsidR="00442ECD">
        <w:rPr>
          <w:rFonts w:ascii="Times New Roman" w:hAnsi="Times New Roman"/>
          <w:bCs/>
          <w:sz w:val="28"/>
          <w:szCs w:val="28"/>
          <w:lang w:val="en-US" w:eastAsia="ja-JP"/>
        </w:rPr>
        <w:t>i</w:t>
      </w:r>
      <w:r w:rsidR="00D30E90" w:rsidRPr="00950784">
        <w:rPr>
          <w:rFonts w:ascii="Times New Roman" w:hAnsi="Times New Roman"/>
          <w:bCs/>
          <w:sz w:val="28"/>
          <w:szCs w:val="28"/>
          <w:lang w:val="en-US" w:eastAsia="ja-JP"/>
        </w:rPr>
        <w:t xml:space="preserve">ndividual </w:t>
      </w:r>
      <w:r w:rsidR="00442ECD">
        <w:rPr>
          <w:rFonts w:ascii="Times New Roman" w:hAnsi="Times New Roman"/>
          <w:bCs/>
          <w:sz w:val="28"/>
          <w:szCs w:val="28"/>
          <w:lang w:val="en-US" w:eastAsia="ja-JP"/>
        </w:rPr>
        <w:t>p</w:t>
      </w:r>
      <w:r w:rsidR="00D30E90" w:rsidRPr="00950784">
        <w:rPr>
          <w:rFonts w:ascii="Times New Roman" w:hAnsi="Times New Roman"/>
          <w:bCs/>
          <w:sz w:val="28"/>
          <w:szCs w:val="28"/>
          <w:lang w:val="en-US" w:eastAsia="ja-JP"/>
        </w:rPr>
        <w:t>lan</w:t>
      </w:r>
      <w:r w:rsidR="00442ECD">
        <w:rPr>
          <w:rFonts w:ascii="Times New Roman" w:hAnsi="Times New Roman"/>
          <w:bCs/>
          <w:sz w:val="28"/>
          <w:szCs w:val="28"/>
          <w:lang w:val="en-US" w:eastAsia="ja-JP"/>
        </w:rPr>
        <w:t xml:space="preserve"> of AS and</w:t>
      </w:r>
      <w:r w:rsidR="00D30E90" w:rsidRPr="00950784">
        <w:rPr>
          <w:rFonts w:ascii="Times New Roman" w:hAnsi="Times New Roman"/>
          <w:bCs/>
          <w:sz w:val="28"/>
          <w:szCs w:val="28"/>
          <w:lang w:val="en-US" w:eastAsia="ja-JP"/>
        </w:rPr>
        <w:t xml:space="preserve"> providing gradation in importance and others.</w:t>
      </w:r>
    </w:p>
    <w:p w:rsidR="00D30E90" w:rsidRPr="00950784" w:rsidRDefault="00D30E90" w:rsidP="009C77D1">
      <w:pPr>
        <w:shd w:val="clear" w:color="auto" w:fill="FFFFFF"/>
        <w:spacing w:after="0" w:line="240" w:lineRule="auto"/>
        <w:ind w:firstLine="425"/>
        <w:jc w:val="both"/>
        <w:rPr>
          <w:rFonts w:ascii="Times New Roman" w:hAnsi="Times New Roman"/>
          <w:sz w:val="28"/>
          <w:szCs w:val="28"/>
          <w:lang w:val="en-US" w:eastAsia="ja-JP"/>
        </w:rPr>
      </w:pPr>
      <w:r w:rsidRPr="00442ECD">
        <w:rPr>
          <w:rFonts w:ascii="Times New Roman" w:hAnsi="Times New Roman"/>
          <w:sz w:val="28"/>
          <w:szCs w:val="28"/>
          <w:lang w:val="en-US" w:eastAsia="ja-JP"/>
        </w:rPr>
        <w:t>Potential threats to the impleme</w:t>
      </w:r>
      <w:r w:rsidR="00442ECD" w:rsidRPr="00442ECD">
        <w:rPr>
          <w:rFonts w:ascii="Times New Roman" w:hAnsi="Times New Roman"/>
          <w:sz w:val="28"/>
          <w:szCs w:val="28"/>
          <w:lang w:val="en-US" w:eastAsia="ja-JP"/>
        </w:rPr>
        <w:t xml:space="preserve">ntation of the new wage system </w:t>
      </w:r>
      <w:r w:rsidRPr="00442ECD">
        <w:rPr>
          <w:rFonts w:ascii="Times New Roman" w:hAnsi="Times New Roman"/>
          <w:sz w:val="28"/>
          <w:szCs w:val="28"/>
          <w:lang w:val="en-US" w:eastAsia="ja-JP"/>
        </w:rPr>
        <w:t>and it has already identified the following deficiencies:</w:t>
      </w:r>
    </w:p>
    <w:p w:rsidR="00D30E90" w:rsidRPr="00950784" w:rsidRDefault="00D30E90" w:rsidP="009C77D1">
      <w:pPr>
        <w:shd w:val="clear" w:color="auto" w:fill="FFFFFF"/>
        <w:spacing w:after="0" w:line="240" w:lineRule="auto"/>
        <w:ind w:firstLine="425"/>
        <w:jc w:val="both"/>
        <w:rPr>
          <w:rFonts w:ascii="Times New Roman" w:hAnsi="Times New Roman"/>
          <w:sz w:val="28"/>
          <w:szCs w:val="28"/>
          <w:lang w:val="en-US" w:eastAsia="ja-JP"/>
        </w:rPr>
      </w:pPr>
      <w:r w:rsidRPr="00950784">
        <w:rPr>
          <w:rFonts w:ascii="Times New Roman" w:hAnsi="Times New Roman"/>
          <w:sz w:val="28"/>
          <w:szCs w:val="28"/>
          <w:lang w:val="en-US" w:eastAsia="ja-JP"/>
        </w:rPr>
        <w:t>1) Reduction of the quality of scientific and pedagogical workers of services and performance of the research work. A large number of parameters that must be done in the short term will lead to a fictitious individual job functions. There is a risk to the reorientation of teacher 'production figures "(simulation performance) instead of achieving the desired result.</w:t>
      </w:r>
    </w:p>
    <w:p w:rsidR="00D30E90" w:rsidRPr="00950784" w:rsidRDefault="00D30E90" w:rsidP="009C77D1">
      <w:pPr>
        <w:pStyle w:val="11"/>
        <w:shd w:val="clear" w:color="auto" w:fill="FFFFFF"/>
        <w:spacing w:after="0" w:line="240" w:lineRule="auto"/>
        <w:ind w:left="0" w:firstLine="425"/>
        <w:jc w:val="both"/>
        <w:rPr>
          <w:rFonts w:ascii="Times New Roman" w:eastAsiaTheme="minorEastAsia" w:hAnsi="Times New Roman"/>
          <w:sz w:val="28"/>
          <w:szCs w:val="28"/>
          <w:lang w:val="en-US" w:eastAsia="ja-JP"/>
        </w:rPr>
      </w:pPr>
      <w:r w:rsidRPr="00950784">
        <w:rPr>
          <w:rFonts w:ascii="Times New Roman" w:eastAsiaTheme="minorEastAsia" w:hAnsi="Times New Roman"/>
          <w:sz w:val="28"/>
          <w:szCs w:val="28"/>
          <w:lang w:val="en-US" w:eastAsia="ja-JP"/>
        </w:rPr>
        <w:t xml:space="preserve">2) Rejection conditions of a new system of scientific and teaching staff of educational institutions in view of the lack of information on the objectives, the </w:t>
      </w:r>
      <w:r w:rsidRPr="00950784">
        <w:rPr>
          <w:rFonts w:ascii="Times New Roman" w:eastAsiaTheme="minorEastAsia" w:hAnsi="Times New Roman"/>
          <w:sz w:val="28"/>
          <w:szCs w:val="28"/>
          <w:lang w:val="en-US" w:eastAsia="ja-JP"/>
        </w:rPr>
        <w:lastRenderedPageBreak/>
        <w:t>expected results of administering an effective contract to develop indicators, opaque mechanism for evaluating performance.</w:t>
      </w:r>
    </w:p>
    <w:p w:rsidR="00D30E90" w:rsidRPr="00950784" w:rsidRDefault="00D30E90" w:rsidP="009C77D1">
      <w:pPr>
        <w:pStyle w:val="11"/>
        <w:shd w:val="clear" w:color="auto" w:fill="FFFFFF"/>
        <w:spacing w:after="0" w:line="240" w:lineRule="auto"/>
        <w:ind w:left="0" w:firstLine="425"/>
        <w:jc w:val="both"/>
        <w:rPr>
          <w:rFonts w:ascii="Times New Roman" w:eastAsiaTheme="minorEastAsia" w:hAnsi="Times New Roman"/>
          <w:sz w:val="28"/>
          <w:szCs w:val="28"/>
          <w:lang w:val="en-US" w:eastAsia="ja-JP"/>
        </w:rPr>
      </w:pPr>
      <w:r w:rsidRPr="00950784">
        <w:rPr>
          <w:rFonts w:ascii="Times New Roman" w:eastAsiaTheme="minorEastAsia" w:hAnsi="Times New Roman"/>
          <w:sz w:val="28"/>
          <w:szCs w:val="28"/>
          <w:lang w:val="en-US" w:eastAsia="ja-JP"/>
        </w:rPr>
        <w:t>3) The lack of financial security during the transition to the new system of remuneration;</w:t>
      </w:r>
    </w:p>
    <w:p w:rsidR="00D30E90" w:rsidRPr="00950784" w:rsidRDefault="00D30E90" w:rsidP="009C77D1">
      <w:pPr>
        <w:pStyle w:val="11"/>
        <w:shd w:val="clear" w:color="auto" w:fill="FFFFFF"/>
        <w:spacing w:after="0" w:line="240" w:lineRule="auto"/>
        <w:ind w:left="0" w:firstLine="425"/>
        <w:jc w:val="both"/>
        <w:rPr>
          <w:rFonts w:ascii="Times New Roman" w:eastAsiaTheme="minorEastAsia" w:hAnsi="Times New Roman"/>
          <w:sz w:val="28"/>
          <w:szCs w:val="28"/>
          <w:lang w:val="en-US" w:eastAsia="ja-JP"/>
        </w:rPr>
      </w:pPr>
      <w:r w:rsidRPr="00950784">
        <w:rPr>
          <w:rFonts w:ascii="Times New Roman" w:eastAsiaTheme="minorEastAsia" w:hAnsi="Times New Roman"/>
          <w:sz w:val="28"/>
          <w:szCs w:val="28"/>
          <w:lang w:val="en-US" w:eastAsia="ja-JP"/>
        </w:rPr>
        <w:t>4) Absence of the possibility of an objective assessment of each individual employee.</w:t>
      </w:r>
    </w:p>
    <w:p w:rsidR="00D30E90" w:rsidRPr="00950784" w:rsidRDefault="00D30E90" w:rsidP="009C77D1">
      <w:pPr>
        <w:pStyle w:val="11"/>
        <w:shd w:val="clear" w:color="auto" w:fill="FFFFFF"/>
        <w:spacing w:after="0" w:line="240" w:lineRule="auto"/>
        <w:ind w:left="0" w:firstLine="425"/>
        <w:jc w:val="both"/>
        <w:rPr>
          <w:rFonts w:ascii="Times New Roman" w:eastAsiaTheme="minorEastAsia" w:hAnsi="Times New Roman"/>
          <w:sz w:val="28"/>
          <w:szCs w:val="28"/>
          <w:lang w:val="en-US" w:eastAsia="ja-JP"/>
        </w:rPr>
      </w:pPr>
      <w:r w:rsidRPr="00950784">
        <w:rPr>
          <w:rFonts w:ascii="Times New Roman" w:eastAsiaTheme="minorEastAsia" w:hAnsi="Times New Roman"/>
          <w:sz w:val="28"/>
          <w:szCs w:val="28"/>
          <w:lang w:val="en-US" w:eastAsia="ja-JP"/>
        </w:rPr>
        <w:t xml:space="preserve">5) </w:t>
      </w:r>
      <w:r w:rsidR="00950784" w:rsidRPr="00950784">
        <w:rPr>
          <w:rFonts w:ascii="Times New Roman" w:eastAsiaTheme="minorEastAsia" w:hAnsi="Times New Roman"/>
          <w:sz w:val="28"/>
          <w:szCs w:val="28"/>
          <w:lang w:val="en-US" w:eastAsia="ja-JP"/>
        </w:rPr>
        <w:t>T</w:t>
      </w:r>
      <w:r w:rsidRPr="00950784">
        <w:rPr>
          <w:rFonts w:ascii="Times New Roman" w:eastAsiaTheme="minorEastAsia" w:hAnsi="Times New Roman"/>
          <w:sz w:val="28"/>
          <w:szCs w:val="28"/>
          <w:lang w:val="en-US" w:eastAsia="ja-JP"/>
        </w:rPr>
        <w:t>he occurrence of certain costs arising from the need to achieve a regular assessment of indicators of quality, performance and effectiveness of each employee.</w:t>
      </w:r>
    </w:p>
    <w:p w:rsidR="00D30E90" w:rsidRPr="00950784" w:rsidRDefault="00D30E90" w:rsidP="009C77D1">
      <w:pPr>
        <w:pStyle w:val="11"/>
        <w:shd w:val="clear" w:color="auto" w:fill="FFFFFF"/>
        <w:spacing w:after="0" w:line="240" w:lineRule="auto"/>
        <w:ind w:left="0" w:firstLine="425"/>
        <w:jc w:val="both"/>
        <w:rPr>
          <w:rFonts w:ascii="Times New Roman" w:eastAsiaTheme="minorEastAsia" w:hAnsi="Times New Roman"/>
          <w:sz w:val="28"/>
          <w:szCs w:val="28"/>
          <w:lang w:val="en-US" w:eastAsia="ja-JP"/>
        </w:rPr>
      </w:pPr>
      <w:r w:rsidRPr="00950784">
        <w:rPr>
          <w:rFonts w:ascii="Times New Roman" w:eastAsiaTheme="minorEastAsia" w:hAnsi="Times New Roman"/>
          <w:sz w:val="28"/>
          <w:szCs w:val="28"/>
          <w:lang w:val="en-US" w:eastAsia="ja-JP"/>
        </w:rPr>
        <w:t>6) The refusal of the workers to sign additional agreements and the emergence of the need for personnel decisions.</w:t>
      </w:r>
    </w:p>
    <w:p w:rsidR="00990349" w:rsidRDefault="00950784" w:rsidP="009C77D1">
      <w:pPr>
        <w:pStyle w:val="11"/>
        <w:autoSpaceDE w:val="0"/>
        <w:autoSpaceDN w:val="0"/>
        <w:adjustRightInd w:val="0"/>
        <w:spacing w:after="0" w:line="240" w:lineRule="auto"/>
        <w:ind w:left="0" w:firstLine="425"/>
        <w:jc w:val="both"/>
        <w:rPr>
          <w:rFonts w:ascii="Times New Roman" w:eastAsiaTheme="minorEastAsia" w:hAnsi="Times New Roman"/>
          <w:bCs/>
          <w:sz w:val="28"/>
          <w:szCs w:val="28"/>
          <w:lang w:val="en-US" w:eastAsia="ja-JP"/>
        </w:rPr>
      </w:pPr>
      <w:r w:rsidRPr="00950784">
        <w:rPr>
          <w:rFonts w:ascii="Times New Roman" w:eastAsiaTheme="minorEastAsia" w:hAnsi="Times New Roman"/>
          <w:bCs/>
          <w:sz w:val="28"/>
          <w:szCs w:val="28"/>
          <w:lang w:val="en-US" w:eastAsia="ja-JP"/>
        </w:rPr>
        <w:t>The idea</w:t>
      </w:r>
      <w:r w:rsidR="00990349">
        <w:rPr>
          <w:rFonts w:ascii="Times New Roman" w:eastAsiaTheme="minorEastAsia" w:hAnsi="Times New Roman"/>
          <w:bCs/>
          <w:sz w:val="28"/>
          <w:szCs w:val="28"/>
          <w:lang w:val="en-US" w:eastAsia="ja-JP"/>
        </w:rPr>
        <w:t xml:space="preserve"> of </w:t>
      </w:r>
      <w:r w:rsidR="00990349" w:rsidRPr="00950784">
        <w:rPr>
          <w:rFonts w:ascii="Times New Roman" w:eastAsiaTheme="minorEastAsia" w:hAnsi="Times New Roman"/>
          <w:bCs/>
          <w:sz w:val="28"/>
          <w:szCs w:val="28"/>
          <w:lang w:val="en-US" w:eastAsia="ja-JP"/>
        </w:rPr>
        <w:t xml:space="preserve">effectively contract </w:t>
      </w:r>
      <w:r w:rsidR="00990349">
        <w:rPr>
          <w:rFonts w:ascii="Times New Roman" w:eastAsiaTheme="minorEastAsia" w:hAnsi="Times New Roman"/>
          <w:bCs/>
          <w:sz w:val="28"/>
          <w:szCs w:val="28"/>
          <w:lang w:val="en-US" w:eastAsia="ja-JP"/>
        </w:rPr>
        <w:t>will be</w:t>
      </w:r>
      <w:r w:rsidRPr="00950784">
        <w:rPr>
          <w:rFonts w:ascii="Times New Roman" w:eastAsiaTheme="minorEastAsia" w:hAnsi="Times New Roman"/>
          <w:bCs/>
          <w:sz w:val="28"/>
          <w:szCs w:val="28"/>
          <w:lang w:val="en-US" w:eastAsia="ja-JP"/>
        </w:rPr>
        <w:t xml:space="preserve"> viable </w:t>
      </w:r>
      <w:r w:rsidR="00990349">
        <w:rPr>
          <w:rFonts w:ascii="Times New Roman" w:eastAsiaTheme="minorEastAsia" w:hAnsi="Times New Roman"/>
          <w:bCs/>
          <w:sz w:val="28"/>
          <w:szCs w:val="28"/>
          <w:lang w:val="en-US" w:eastAsia="ja-JP"/>
        </w:rPr>
        <w:t xml:space="preserve">if </w:t>
      </w:r>
      <w:r w:rsidR="00990349" w:rsidRPr="00990349">
        <w:rPr>
          <w:rFonts w:ascii="Times New Roman" w:eastAsiaTheme="minorEastAsia" w:hAnsi="Times New Roman"/>
          <w:bCs/>
          <w:sz w:val="28"/>
          <w:szCs w:val="28"/>
          <w:lang w:val="en-US" w:eastAsia="ja-JP"/>
        </w:rPr>
        <w:t>decide</w:t>
      </w:r>
      <w:r w:rsidR="00990349">
        <w:rPr>
          <w:rFonts w:ascii="Times New Roman" w:eastAsiaTheme="minorEastAsia" w:hAnsi="Times New Roman"/>
          <w:bCs/>
          <w:sz w:val="28"/>
          <w:szCs w:val="28"/>
          <w:lang w:val="en-US" w:eastAsia="ja-JP"/>
        </w:rPr>
        <w:t xml:space="preserve"> </w:t>
      </w:r>
      <w:r w:rsidR="00990349" w:rsidRPr="00990349">
        <w:rPr>
          <w:rFonts w:ascii="Times New Roman" w:eastAsiaTheme="minorEastAsia" w:hAnsi="Times New Roman"/>
          <w:bCs/>
          <w:sz w:val="28"/>
          <w:szCs w:val="28"/>
          <w:lang w:val="en-US" w:eastAsia="ja-JP"/>
        </w:rPr>
        <w:t>following</w:t>
      </w:r>
      <w:r w:rsidR="00990349">
        <w:rPr>
          <w:rFonts w:ascii="Times New Roman" w:eastAsiaTheme="minorEastAsia" w:hAnsi="Times New Roman"/>
          <w:bCs/>
          <w:sz w:val="28"/>
          <w:szCs w:val="28"/>
          <w:lang w:val="en-US" w:eastAsia="ja-JP"/>
        </w:rPr>
        <w:t xml:space="preserve"> </w:t>
      </w:r>
      <w:r w:rsidR="00990349" w:rsidRPr="00950784">
        <w:rPr>
          <w:rFonts w:ascii="Times New Roman" w:eastAsiaTheme="minorEastAsia" w:hAnsi="Times New Roman"/>
          <w:bCs/>
          <w:sz w:val="28"/>
          <w:szCs w:val="28"/>
          <w:lang w:val="en-US" w:eastAsia="ja-JP"/>
        </w:rPr>
        <w:t>conditions</w:t>
      </w:r>
      <w:r w:rsidR="00990349">
        <w:rPr>
          <w:rFonts w:ascii="Times New Roman" w:eastAsiaTheme="minorEastAsia" w:hAnsi="Times New Roman"/>
          <w:bCs/>
          <w:sz w:val="28"/>
          <w:szCs w:val="28"/>
          <w:lang w:val="en-US" w:eastAsia="ja-JP"/>
        </w:rPr>
        <w:t>:</w:t>
      </w:r>
    </w:p>
    <w:p w:rsidR="00D30E90" w:rsidRPr="00950784" w:rsidRDefault="00D30E90" w:rsidP="009C77D1">
      <w:pPr>
        <w:pStyle w:val="11"/>
        <w:autoSpaceDE w:val="0"/>
        <w:autoSpaceDN w:val="0"/>
        <w:adjustRightInd w:val="0"/>
        <w:spacing w:after="0" w:line="240" w:lineRule="auto"/>
        <w:ind w:left="0" w:firstLine="425"/>
        <w:jc w:val="both"/>
        <w:rPr>
          <w:rFonts w:ascii="Times New Roman" w:eastAsiaTheme="minorEastAsia" w:hAnsi="Times New Roman"/>
          <w:bCs/>
          <w:sz w:val="28"/>
          <w:szCs w:val="28"/>
          <w:lang w:val="en-US" w:eastAsia="ja-JP"/>
        </w:rPr>
      </w:pPr>
      <w:r w:rsidRPr="00950784">
        <w:rPr>
          <w:rFonts w:ascii="Times New Roman" w:eastAsiaTheme="minorEastAsia" w:hAnsi="Times New Roman"/>
          <w:bCs/>
          <w:sz w:val="28"/>
          <w:szCs w:val="28"/>
          <w:lang w:val="en-US" w:eastAsia="ja-JP"/>
        </w:rPr>
        <w:t xml:space="preserve">1) </w:t>
      </w:r>
      <w:proofErr w:type="gramStart"/>
      <w:r w:rsidRPr="00950784">
        <w:rPr>
          <w:rFonts w:ascii="Times New Roman" w:eastAsiaTheme="minorEastAsia" w:hAnsi="Times New Roman"/>
          <w:bCs/>
          <w:sz w:val="28"/>
          <w:szCs w:val="28"/>
          <w:lang w:val="en-US" w:eastAsia="ja-JP"/>
        </w:rPr>
        <w:t>determine</w:t>
      </w:r>
      <w:proofErr w:type="gramEnd"/>
      <w:r w:rsidRPr="00950784">
        <w:rPr>
          <w:rFonts w:ascii="Times New Roman" w:eastAsiaTheme="minorEastAsia" w:hAnsi="Times New Roman"/>
          <w:bCs/>
          <w:sz w:val="28"/>
          <w:szCs w:val="28"/>
          <w:lang w:val="en-US" w:eastAsia="ja-JP"/>
        </w:rPr>
        <w:t xml:space="preserve"> the reference period required to assess performance;</w:t>
      </w:r>
    </w:p>
    <w:p w:rsidR="00D30E90" w:rsidRPr="00950784" w:rsidRDefault="00D30E90" w:rsidP="009C77D1">
      <w:pPr>
        <w:pStyle w:val="11"/>
        <w:autoSpaceDE w:val="0"/>
        <w:autoSpaceDN w:val="0"/>
        <w:adjustRightInd w:val="0"/>
        <w:spacing w:after="0" w:line="240" w:lineRule="auto"/>
        <w:ind w:left="0" w:firstLine="425"/>
        <w:jc w:val="both"/>
        <w:rPr>
          <w:rFonts w:ascii="Times New Roman" w:eastAsiaTheme="minorEastAsia" w:hAnsi="Times New Roman"/>
          <w:bCs/>
          <w:sz w:val="28"/>
          <w:szCs w:val="28"/>
          <w:lang w:val="en-US" w:eastAsia="ja-JP"/>
        </w:rPr>
      </w:pPr>
      <w:r w:rsidRPr="00950784">
        <w:rPr>
          <w:rFonts w:ascii="Times New Roman" w:eastAsiaTheme="minorEastAsia" w:hAnsi="Times New Roman"/>
          <w:bCs/>
          <w:sz w:val="28"/>
          <w:szCs w:val="28"/>
          <w:lang w:val="en-US" w:eastAsia="ja-JP"/>
        </w:rPr>
        <w:t xml:space="preserve">2) </w:t>
      </w:r>
      <w:proofErr w:type="gramStart"/>
      <w:r w:rsidRPr="00950784">
        <w:rPr>
          <w:rFonts w:ascii="Times New Roman" w:eastAsiaTheme="minorEastAsia" w:hAnsi="Times New Roman"/>
          <w:bCs/>
          <w:sz w:val="28"/>
          <w:szCs w:val="28"/>
          <w:lang w:val="en-US" w:eastAsia="ja-JP"/>
        </w:rPr>
        <w:t>determine</w:t>
      </w:r>
      <w:proofErr w:type="gramEnd"/>
      <w:r w:rsidRPr="00950784">
        <w:rPr>
          <w:rFonts w:ascii="Times New Roman" w:eastAsiaTheme="minorEastAsia" w:hAnsi="Times New Roman"/>
          <w:bCs/>
          <w:sz w:val="28"/>
          <w:szCs w:val="28"/>
          <w:lang w:val="en-US" w:eastAsia="ja-JP"/>
        </w:rPr>
        <w:t xml:space="preserve"> the goals and objectives for each level of the model</w:t>
      </w:r>
      <w:r w:rsidR="00725E76">
        <w:rPr>
          <w:rFonts w:ascii="Times New Roman" w:eastAsiaTheme="minorEastAsia" w:hAnsi="Times New Roman"/>
          <w:bCs/>
          <w:sz w:val="28"/>
          <w:szCs w:val="28"/>
          <w:lang w:val="en-US" w:eastAsia="ja-JP"/>
        </w:rPr>
        <w:t>.</w:t>
      </w:r>
    </w:p>
    <w:p w:rsidR="00D30E90" w:rsidRPr="00950784" w:rsidRDefault="00D30E90" w:rsidP="009C77D1">
      <w:pPr>
        <w:pStyle w:val="11"/>
        <w:autoSpaceDE w:val="0"/>
        <w:autoSpaceDN w:val="0"/>
        <w:adjustRightInd w:val="0"/>
        <w:spacing w:after="0" w:line="240" w:lineRule="auto"/>
        <w:ind w:left="0" w:firstLine="425"/>
        <w:jc w:val="both"/>
        <w:rPr>
          <w:rFonts w:ascii="Times New Roman" w:eastAsiaTheme="minorEastAsia" w:hAnsi="Times New Roman"/>
          <w:bCs/>
          <w:sz w:val="28"/>
          <w:szCs w:val="28"/>
          <w:lang w:val="en-US" w:eastAsia="ja-JP"/>
        </w:rPr>
      </w:pPr>
      <w:r w:rsidRPr="00950784">
        <w:rPr>
          <w:rFonts w:ascii="Times New Roman" w:eastAsiaTheme="minorEastAsia" w:hAnsi="Times New Roman"/>
          <w:bCs/>
          <w:sz w:val="28"/>
          <w:szCs w:val="28"/>
          <w:lang w:val="en-US" w:eastAsia="ja-JP"/>
        </w:rPr>
        <w:t xml:space="preserve">3) </w:t>
      </w:r>
      <w:proofErr w:type="gramStart"/>
      <w:r w:rsidRPr="00950784">
        <w:rPr>
          <w:rFonts w:ascii="Times New Roman" w:eastAsiaTheme="minorEastAsia" w:hAnsi="Times New Roman"/>
          <w:bCs/>
          <w:sz w:val="28"/>
          <w:szCs w:val="28"/>
          <w:lang w:val="en-US" w:eastAsia="ja-JP"/>
        </w:rPr>
        <w:t>determine</w:t>
      </w:r>
      <w:proofErr w:type="gramEnd"/>
      <w:r w:rsidRPr="00950784">
        <w:rPr>
          <w:rFonts w:ascii="Times New Roman" w:eastAsiaTheme="minorEastAsia" w:hAnsi="Times New Roman"/>
          <w:bCs/>
          <w:sz w:val="28"/>
          <w:szCs w:val="28"/>
          <w:lang w:val="en-US" w:eastAsia="ja-JP"/>
        </w:rPr>
        <w:t xml:space="preserve"> the </w:t>
      </w:r>
      <w:r w:rsidR="0057441C">
        <w:rPr>
          <w:rFonts w:ascii="Times New Roman" w:eastAsiaTheme="minorEastAsia" w:hAnsi="Times New Roman"/>
          <w:bCs/>
          <w:sz w:val="28"/>
          <w:szCs w:val="28"/>
          <w:lang w:val="en-US" w:eastAsia="ja-JP"/>
        </w:rPr>
        <w:t>i</w:t>
      </w:r>
      <w:r w:rsidRPr="00950784">
        <w:rPr>
          <w:rFonts w:ascii="Times New Roman" w:eastAsiaTheme="minorEastAsia" w:hAnsi="Times New Roman"/>
          <w:bCs/>
          <w:sz w:val="28"/>
          <w:szCs w:val="28"/>
          <w:lang w:val="en-US" w:eastAsia="ja-JP"/>
        </w:rPr>
        <w:t>ndicat</w:t>
      </w:r>
      <w:r w:rsidR="0057441C">
        <w:rPr>
          <w:rFonts w:ascii="Times New Roman" w:eastAsiaTheme="minorEastAsia" w:hAnsi="Times New Roman"/>
          <w:bCs/>
          <w:sz w:val="28"/>
          <w:szCs w:val="28"/>
          <w:lang w:val="en-US" w:eastAsia="ja-JP"/>
        </w:rPr>
        <w:t>ors</w:t>
      </w:r>
      <w:r w:rsidRPr="00950784">
        <w:rPr>
          <w:rFonts w:ascii="Times New Roman" w:eastAsiaTheme="minorEastAsia" w:hAnsi="Times New Roman"/>
          <w:bCs/>
          <w:sz w:val="28"/>
          <w:szCs w:val="28"/>
          <w:lang w:val="en-US" w:eastAsia="ja-JP"/>
        </w:rPr>
        <w:t xml:space="preserve"> </w:t>
      </w:r>
      <w:r w:rsidR="007C027E">
        <w:rPr>
          <w:rFonts w:ascii="Times New Roman" w:eastAsiaTheme="minorEastAsia" w:hAnsi="Times New Roman"/>
          <w:bCs/>
          <w:sz w:val="28"/>
          <w:szCs w:val="28"/>
          <w:lang w:val="en-US" w:eastAsia="ja-JP"/>
        </w:rPr>
        <w:t>for</w:t>
      </w:r>
      <w:r w:rsidRPr="00950784">
        <w:rPr>
          <w:rFonts w:ascii="Times New Roman" w:eastAsiaTheme="minorEastAsia" w:hAnsi="Times New Roman"/>
          <w:bCs/>
          <w:sz w:val="28"/>
          <w:szCs w:val="28"/>
          <w:lang w:val="en-US" w:eastAsia="ja-JP"/>
        </w:rPr>
        <w:t xml:space="preserve"> order to prevent fictitious figures at the expense of </w:t>
      </w:r>
      <w:r w:rsidR="00725E76">
        <w:rPr>
          <w:rFonts w:ascii="Times New Roman" w:eastAsiaTheme="minorEastAsia" w:hAnsi="Times New Roman"/>
          <w:bCs/>
          <w:sz w:val="28"/>
          <w:szCs w:val="28"/>
          <w:lang w:val="en-US" w:eastAsia="ja-JP"/>
        </w:rPr>
        <w:t>basic training (teaching) work.</w:t>
      </w:r>
    </w:p>
    <w:p w:rsidR="00D30E90" w:rsidRPr="008D7C68" w:rsidRDefault="00D30E90" w:rsidP="009C77D1">
      <w:pPr>
        <w:pStyle w:val="11"/>
        <w:autoSpaceDE w:val="0"/>
        <w:autoSpaceDN w:val="0"/>
        <w:adjustRightInd w:val="0"/>
        <w:spacing w:after="0" w:line="240" w:lineRule="auto"/>
        <w:ind w:left="0" w:firstLine="425"/>
        <w:jc w:val="both"/>
        <w:rPr>
          <w:rFonts w:ascii="Times New Roman" w:eastAsiaTheme="minorEastAsia" w:hAnsi="Times New Roman"/>
          <w:bCs/>
          <w:sz w:val="28"/>
          <w:szCs w:val="28"/>
          <w:lang w:val="en-US" w:eastAsia="ja-JP"/>
        </w:rPr>
      </w:pPr>
      <w:r w:rsidRPr="008D7C68">
        <w:rPr>
          <w:rFonts w:ascii="Times New Roman" w:eastAsiaTheme="minorEastAsia" w:hAnsi="Times New Roman"/>
          <w:bCs/>
          <w:sz w:val="28"/>
          <w:szCs w:val="28"/>
          <w:lang w:val="en-US" w:eastAsia="ja-JP"/>
        </w:rPr>
        <w:t xml:space="preserve">4) </w:t>
      </w:r>
      <w:proofErr w:type="gramStart"/>
      <w:r w:rsidRPr="008D7C68">
        <w:rPr>
          <w:rFonts w:ascii="Times New Roman" w:eastAsiaTheme="minorEastAsia" w:hAnsi="Times New Roman"/>
          <w:bCs/>
          <w:sz w:val="28"/>
          <w:szCs w:val="28"/>
          <w:lang w:val="en-US" w:eastAsia="ja-JP"/>
        </w:rPr>
        <w:t>form</w:t>
      </w:r>
      <w:proofErr w:type="gramEnd"/>
      <w:r w:rsidRPr="008D7C68">
        <w:rPr>
          <w:rFonts w:ascii="Times New Roman" w:eastAsiaTheme="minorEastAsia" w:hAnsi="Times New Roman"/>
          <w:bCs/>
          <w:sz w:val="28"/>
          <w:szCs w:val="28"/>
          <w:lang w:val="en-US" w:eastAsia="ja-JP"/>
        </w:rPr>
        <w:t xml:space="preserve"> a methodology and criteria for evaluating performance.</w:t>
      </w:r>
    </w:p>
    <w:p w:rsidR="008D7C68" w:rsidRDefault="001A6413" w:rsidP="009C77D1">
      <w:pPr>
        <w:spacing w:after="0" w:line="240" w:lineRule="auto"/>
        <w:ind w:firstLine="425"/>
        <w:jc w:val="both"/>
        <w:rPr>
          <w:rFonts w:ascii="Times New Roman" w:hAnsi="Times New Roman"/>
          <w:bCs/>
          <w:sz w:val="28"/>
          <w:szCs w:val="28"/>
          <w:shd w:val="clear" w:color="auto" w:fill="FFFFFF"/>
          <w:lang w:val="en-US"/>
        </w:rPr>
      </w:pPr>
      <w:r w:rsidRPr="00091CF2">
        <w:rPr>
          <w:rFonts w:ascii="Times New Roman" w:hAnsi="Times New Roman"/>
          <w:bCs/>
          <w:sz w:val="28"/>
          <w:szCs w:val="28"/>
          <w:shd w:val="clear" w:color="auto" w:fill="FFFFFF"/>
          <w:lang w:val="en-US"/>
        </w:rPr>
        <w:t xml:space="preserve">Educational objectives were transformed for render of educational services and achievement of </w:t>
      </w:r>
      <w:r w:rsidR="0057441C">
        <w:rPr>
          <w:rFonts w:ascii="Times New Roman" w:hAnsi="Times New Roman"/>
          <w:bCs/>
          <w:sz w:val="28"/>
          <w:szCs w:val="28"/>
          <w:shd w:val="clear" w:color="auto" w:fill="FFFFFF"/>
          <w:lang w:val="en-US"/>
        </w:rPr>
        <w:t xml:space="preserve">the </w:t>
      </w:r>
      <w:r w:rsidRPr="00091CF2">
        <w:rPr>
          <w:rFonts w:ascii="Times New Roman" w:hAnsi="Times New Roman"/>
          <w:bCs/>
          <w:sz w:val="28"/>
          <w:szCs w:val="28"/>
          <w:shd w:val="clear" w:color="auto" w:fill="FFFFFF"/>
          <w:lang w:val="en-US"/>
        </w:rPr>
        <w:t xml:space="preserve">parameters </w:t>
      </w:r>
      <w:r w:rsidR="0057441C">
        <w:rPr>
          <w:rFonts w:ascii="Times New Roman" w:hAnsi="Times New Roman"/>
          <w:bCs/>
          <w:sz w:val="28"/>
          <w:szCs w:val="28"/>
          <w:shd w:val="clear" w:color="auto" w:fill="FFFFFF"/>
          <w:lang w:val="en-US"/>
        </w:rPr>
        <w:t>c</w:t>
      </w:r>
      <w:r w:rsidR="008D7C68" w:rsidRPr="00091CF2">
        <w:rPr>
          <w:rFonts w:ascii="Times New Roman" w:hAnsi="Times New Roman"/>
          <w:bCs/>
          <w:sz w:val="28"/>
          <w:szCs w:val="28"/>
          <w:shd w:val="clear" w:color="auto" w:fill="FFFFFF"/>
          <w:lang w:val="en-US"/>
        </w:rPr>
        <w:t xml:space="preserve">onsequence of reforming to education has been shifting the emphasis from </w:t>
      </w:r>
      <w:r w:rsidR="0057441C">
        <w:rPr>
          <w:rFonts w:ascii="Times New Roman" w:hAnsi="Times New Roman"/>
          <w:bCs/>
          <w:sz w:val="28"/>
          <w:szCs w:val="28"/>
          <w:shd w:val="clear" w:color="auto" w:fill="FFFFFF"/>
          <w:lang w:val="en-US"/>
        </w:rPr>
        <w:t xml:space="preserve">the </w:t>
      </w:r>
      <w:r w:rsidR="008D7C68" w:rsidRPr="00091CF2">
        <w:rPr>
          <w:rFonts w:ascii="Times New Roman" w:hAnsi="Times New Roman"/>
          <w:bCs/>
          <w:sz w:val="28"/>
          <w:szCs w:val="28"/>
          <w:shd w:val="clear" w:color="auto" w:fill="FFFFFF"/>
          <w:lang w:val="en-US"/>
        </w:rPr>
        <w:t xml:space="preserve">interests of further development of </w:t>
      </w:r>
      <w:r w:rsidR="0057441C">
        <w:rPr>
          <w:rFonts w:ascii="Times New Roman" w:hAnsi="Times New Roman"/>
          <w:bCs/>
          <w:sz w:val="28"/>
          <w:szCs w:val="28"/>
          <w:shd w:val="clear" w:color="auto" w:fill="FFFFFF"/>
          <w:lang w:val="en-US"/>
        </w:rPr>
        <w:t xml:space="preserve">the </w:t>
      </w:r>
      <w:r w:rsidR="008D7C68" w:rsidRPr="00091CF2">
        <w:rPr>
          <w:rFonts w:ascii="Times New Roman" w:hAnsi="Times New Roman"/>
          <w:bCs/>
          <w:sz w:val="28"/>
          <w:szCs w:val="28"/>
          <w:shd w:val="clear" w:color="auto" w:fill="FFFFFF"/>
          <w:lang w:val="en-US"/>
        </w:rPr>
        <w:t xml:space="preserve">society to address the specific needs of </w:t>
      </w:r>
      <w:r w:rsidR="0057441C">
        <w:rPr>
          <w:rFonts w:ascii="Times New Roman" w:hAnsi="Times New Roman"/>
          <w:bCs/>
          <w:sz w:val="28"/>
          <w:szCs w:val="28"/>
          <w:shd w:val="clear" w:color="auto" w:fill="FFFFFF"/>
          <w:lang w:val="en-US"/>
        </w:rPr>
        <w:t xml:space="preserve">the </w:t>
      </w:r>
      <w:r w:rsidR="008D7C68" w:rsidRPr="00091CF2">
        <w:rPr>
          <w:rFonts w:ascii="Times New Roman" w:hAnsi="Times New Roman"/>
          <w:bCs/>
          <w:sz w:val="28"/>
          <w:szCs w:val="28"/>
          <w:shd w:val="clear" w:color="auto" w:fill="FFFFFF"/>
          <w:lang w:val="en-US"/>
        </w:rPr>
        <w:t xml:space="preserve">customer of education services. </w:t>
      </w:r>
      <w:proofErr w:type="gramStart"/>
      <w:r w:rsidR="008D7C68" w:rsidRPr="00091CF2">
        <w:rPr>
          <w:rFonts w:ascii="Times New Roman" w:hAnsi="Times New Roman"/>
          <w:sz w:val="28"/>
          <w:szCs w:val="28"/>
          <w:lang w:val="en-US" w:eastAsia="ja-JP"/>
        </w:rPr>
        <w:t xml:space="preserve">Thus, the customer </w:t>
      </w:r>
      <w:proofErr w:type="spellStart"/>
      <w:r w:rsidR="008D7C68" w:rsidRPr="00091CF2">
        <w:rPr>
          <w:rFonts w:ascii="Times New Roman" w:hAnsi="Times New Roman"/>
          <w:sz w:val="28"/>
          <w:szCs w:val="28"/>
          <w:lang w:val="en-US" w:eastAsia="ja-JP"/>
        </w:rPr>
        <w:t>def</w:t>
      </w:r>
      <w:r w:rsidR="0057441C">
        <w:rPr>
          <w:rFonts w:ascii="Times New Roman" w:hAnsi="Times New Roman"/>
          <w:sz w:val="28"/>
          <w:szCs w:val="28"/>
          <w:lang w:val="en-US" w:eastAsia="ja-JP"/>
        </w:rPr>
        <w:t>termines</w:t>
      </w:r>
      <w:proofErr w:type="spellEnd"/>
      <w:r w:rsidR="008D7C68" w:rsidRPr="00091CF2">
        <w:rPr>
          <w:rFonts w:ascii="Times New Roman" w:hAnsi="Times New Roman"/>
          <w:sz w:val="28"/>
          <w:szCs w:val="28"/>
          <w:lang w:val="en-US" w:eastAsia="ja-JP"/>
        </w:rPr>
        <w:t xml:space="preserve"> the goal of education.</w:t>
      </w:r>
      <w:proofErr w:type="gramEnd"/>
      <w:r w:rsidR="00091CF2" w:rsidRPr="00091CF2">
        <w:rPr>
          <w:rFonts w:ascii="Times New Roman" w:hAnsi="Times New Roman"/>
          <w:sz w:val="28"/>
          <w:szCs w:val="28"/>
          <w:lang w:val="en-US" w:eastAsia="ja-JP"/>
        </w:rPr>
        <w:t xml:space="preserve"> Namely, the </w:t>
      </w:r>
      <w:proofErr w:type="gramStart"/>
      <w:r w:rsidR="00091CF2" w:rsidRPr="00091CF2">
        <w:rPr>
          <w:rFonts w:ascii="Times New Roman" w:hAnsi="Times New Roman"/>
          <w:sz w:val="28"/>
          <w:szCs w:val="28"/>
          <w:lang w:val="en-US" w:eastAsia="ja-JP"/>
        </w:rPr>
        <w:t xml:space="preserve">teacher </w:t>
      </w:r>
      <w:r w:rsidR="00091CF2" w:rsidRPr="00091CF2">
        <w:rPr>
          <w:rFonts w:ascii="Times New Roman" w:hAnsi="Times New Roman"/>
          <w:bCs/>
          <w:sz w:val="28"/>
          <w:szCs w:val="28"/>
          <w:shd w:val="clear" w:color="auto" w:fill="FFFFFF"/>
          <w:lang w:val="en-US"/>
        </w:rPr>
        <w:t>come</w:t>
      </w:r>
      <w:proofErr w:type="gramEnd"/>
      <w:r w:rsidR="00091CF2" w:rsidRPr="00091CF2">
        <w:rPr>
          <w:rFonts w:ascii="Times New Roman" w:hAnsi="Times New Roman"/>
          <w:bCs/>
          <w:sz w:val="28"/>
          <w:szCs w:val="28"/>
          <w:shd w:val="clear" w:color="auto" w:fill="FFFFFF"/>
          <w:lang w:val="en-US"/>
        </w:rPr>
        <w:t xml:space="preserve"> to be </w:t>
      </w:r>
      <w:r w:rsidR="00091CF2" w:rsidRPr="00091CF2">
        <w:rPr>
          <w:rFonts w:ascii="Times New Roman" w:hAnsi="Times New Roman"/>
          <w:sz w:val="28"/>
          <w:szCs w:val="28"/>
          <w:lang w:val="en-US" w:eastAsia="ja-JP"/>
        </w:rPr>
        <w:t xml:space="preserve">"effective manager". And they </w:t>
      </w:r>
      <w:r w:rsidR="00091CF2" w:rsidRPr="00091CF2">
        <w:rPr>
          <w:rFonts w:ascii="Times New Roman" w:hAnsi="Times New Roman"/>
          <w:bCs/>
          <w:sz w:val="28"/>
          <w:szCs w:val="28"/>
          <w:shd w:val="clear" w:color="auto" w:fill="FFFFFF"/>
          <w:lang w:val="en-US"/>
        </w:rPr>
        <w:t xml:space="preserve">sell their </w:t>
      </w:r>
      <w:proofErr w:type="spellStart"/>
      <w:r w:rsidR="00091CF2" w:rsidRPr="00091CF2">
        <w:rPr>
          <w:rFonts w:ascii="Times New Roman" w:hAnsi="Times New Roman"/>
          <w:bCs/>
          <w:sz w:val="28"/>
          <w:szCs w:val="28"/>
          <w:shd w:val="clear" w:color="auto" w:fill="FFFFFF"/>
          <w:lang w:val="en-US"/>
        </w:rPr>
        <w:t>labou</w:t>
      </w:r>
      <w:proofErr w:type="spellEnd"/>
      <w:r w:rsidR="00091CF2" w:rsidRPr="00091CF2">
        <w:rPr>
          <w:rFonts w:ascii="Times New Roman" w:hAnsi="Times New Roman"/>
          <w:bCs/>
          <w:sz w:val="28"/>
          <w:szCs w:val="28"/>
          <w:shd w:val="clear" w:color="auto" w:fill="FFFFFF"/>
          <w:lang w:val="en-US"/>
        </w:rPr>
        <w:t xml:space="preserve"> in concurrence between educational institutions. This model of "effective contract" completely meets requirements to </w:t>
      </w:r>
      <w:r w:rsidR="0057441C">
        <w:rPr>
          <w:rFonts w:ascii="Times New Roman" w:hAnsi="Times New Roman"/>
          <w:bCs/>
          <w:sz w:val="28"/>
          <w:szCs w:val="28"/>
          <w:shd w:val="clear" w:color="auto" w:fill="FFFFFF"/>
          <w:lang w:val="en-US"/>
        </w:rPr>
        <w:t xml:space="preserve">the </w:t>
      </w:r>
      <w:r w:rsidR="00091CF2" w:rsidRPr="00091CF2">
        <w:rPr>
          <w:rFonts w:ascii="Times New Roman" w:hAnsi="Times New Roman"/>
          <w:bCs/>
          <w:sz w:val="28"/>
          <w:szCs w:val="28"/>
          <w:shd w:val="clear" w:color="auto" w:fill="FFFFFF"/>
          <w:lang w:val="en-US"/>
        </w:rPr>
        <w:t xml:space="preserve">conception. </w:t>
      </w:r>
    </w:p>
    <w:p w:rsidR="0057441C" w:rsidRDefault="0057441C" w:rsidP="009C77D1">
      <w:pPr>
        <w:spacing w:after="0" w:line="240" w:lineRule="auto"/>
        <w:ind w:firstLine="425"/>
        <w:jc w:val="both"/>
        <w:rPr>
          <w:rFonts w:ascii="Times New Roman" w:hAnsi="Times New Roman"/>
          <w:bCs/>
          <w:sz w:val="28"/>
          <w:szCs w:val="28"/>
          <w:shd w:val="clear" w:color="auto" w:fill="FFFFFF"/>
          <w:lang w:val="en-US"/>
        </w:rPr>
      </w:pPr>
    </w:p>
    <w:p w:rsidR="0057441C" w:rsidRDefault="0057441C" w:rsidP="009C77D1">
      <w:pPr>
        <w:spacing w:after="0" w:line="240" w:lineRule="auto"/>
        <w:jc w:val="center"/>
        <w:rPr>
          <w:rFonts w:ascii="Times New Roman" w:hAnsi="Times New Roman"/>
          <w:b/>
          <w:bCs/>
          <w:i/>
          <w:sz w:val="28"/>
          <w:szCs w:val="28"/>
          <w:shd w:val="clear" w:color="auto" w:fill="FFFFFF"/>
        </w:rPr>
      </w:pPr>
      <w:r w:rsidRPr="0057441C">
        <w:rPr>
          <w:rFonts w:ascii="Times New Roman" w:hAnsi="Times New Roman"/>
          <w:b/>
          <w:bCs/>
          <w:i/>
          <w:sz w:val="28"/>
          <w:szCs w:val="28"/>
          <w:shd w:val="clear" w:color="auto" w:fill="FFFFFF"/>
          <w:lang w:val="en-US"/>
        </w:rPr>
        <w:t>Literature and the sources:</w:t>
      </w:r>
    </w:p>
    <w:p w:rsidR="009C77D1" w:rsidRDefault="009C77D1" w:rsidP="009C77D1">
      <w:pPr>
        <w:spacing w:after="0" w:line="240" w:lineRule="auto"/>
        <w:jc w:val="center"/>
        <w:rPr>
          <w:rFonts w:ascii="Times New Roman" w:hAnsi="Times New Roman"/>
          <w:b/>
          <w:bCs/>
          <w:i/>
          <w:sz w:val="28"/>
          <w:szCs w:val="28"/>
          <w:shd w:val="clear" w:color="auto" w:fill="FFFFFF"/>
        </w:rPr>
      </w:pPr>
    </w:p>
    <w:p w:rsidR="009C77D1" w:rsidRPr="00465F4C" w:rsidRDefault="009C77D1" w:rsidP="00E52533">
      <w:pPr>
        <w:pStyle w:val="ListParagraph"/>
        <w:numPr>
          <w:ilvl w:val="0"/>
          <w:numId w:val="2"/>
        </w:numPr>
        <w:tabs>
          <w:tab w:val="left" w:pos="142"/>
          <w:tab w:val="left" w:pos="426"/>
          <w:tab w:val="left" w:pos="851"/>
          <w:tab w:val="left" w:pos="1134"/>
        </w:tabs>
        <w:suppressAutoHyphens/>
        <w:autoSpaceDE w:val="0"/>
        <w:autoSpaceDN w:val="0"/>
        <w:adjustRightInd w:val="0"/>
        <w:spacing w:after="0" w:line="240" w:lineRule="auto"/>
        <w:ind w:left="0" w:right="-1" w:firstLine="567"/>
        <w:jc w:val="both"/>
        <w:rPr>
          <w:rFonts w:ascii="Times New Roman" w:hAnsi="Times New Roman"/>
          <w:i/>
          <w:sz w:val="28"/>
          <w:szCs w:val="28"/>
          <w:shd w:val="clear" w:color="auto" w:fill="FFFFFF"/>
        </w:rPr>
      </w:pPr>
      <w:r w:rsidRPr="00465F4C">
        <w:rPr>
          <w:rFonts w:ascii="Times New Roman" w:hAnsi="Times New Roman"/>
          <w:i/>
          <w:sz w:val="28"/>
          <w:szCs w:val="28"/>
        </w:rPr>
        <w:t>Об утверждении Программы поэтапного совершенствования системы оплаты труда в государственных (муниципальных) учреждениях на 2012 – 2018 гг.</w:t>
      </w:r>
      <w:proofErr w:type="gramStart"/>
      <w:r w:rsidRPr="00465F4C">
        <w:rPr>
          <w:rFonts w:ascii="Times New Roman" w:hAnsi="Times New Roman"/>
          <w:i/>
          <w:sz w:val="28"/>
          <w:szCs w:val="28"/>
        </w:rPr>
        <w:t xml:space="preserve"> :</w:t>
      </w:r>
      <w:proofErr w:type="gramEnd"/>
      <w:r w:rsidRPr="00465F4C">
        <w:rPr>
          <w:rFonts w:ascii="Times New Roman" w:hAnsi="Times New Roman"/>
          <w:i/>
          <w:sz w:val="28"/>
          <w:szCs w:val="28"/>
        </w:rPr>
        <w:t xml:space="preserve"> распоряжение Правительства РФ от 26.11.2012 N 2190-р // </w:t>
      </w:r>
      <w:r w:rsidRPr="00465F4C">
        <w:rPr>
          <w:rFonts w:ascii="Times New Roman" w:hAnsi="Times New Roman"/>
          <w:i/>
          <w:sz w:val="28"/>
          <w:szCs w:val="28"/>
          <w:shd w:val="clear" w:color="auto" w:fill="FFFFFF"/>
        </w:rPr>
        <w:t xml:space="preserve">Собрание законодательства РФ. – 2012. – № 49. – Ст. 6909. </w:t>
      </w:r>
    </w:p>
    <w:p w:rsidR="009C77D1" w:rsidRPr="00465F4C" w:rsidRDefault="009C77D1" w:rsidP="00E52533">
      <w:pPr>
        <w:pStyle w:val="ListParagraph"/>
        <w:numPr>
          <w:ilvl w:val="0"/>
          <w:numId w:val="2"/>
        </w:numPr>
        <w:tabs>
          <w:tab w:val="left" w:pos="142"/>
          <w:tab w:val="left" w:pos="426"/>
          <w:tab w:val="left" w:pos="851"/>
          <w:tab w:val="left" w:pos="1134"/>
        </w:tabs>
        <w:suppressAutoHyphens/>
        <w:spacing w:after="0" w:line="240" w:lineRule="auto"/>
        <w:ind w:left="0" w:right="-1" w:firstLine="567"/>
        <w:jc w:val="both"/>
        <w:rPr>
          <w:rFonts w:ascii="Times New Roman" w:hAnsi="Times New Roman"/>
          <w:i/>
          <w:sz w:val="28"/>
          <w:szCs w:val="28"/>
        </w:rPr>
      </w:pPr>
      <w:r w:rsidRPr="00465F4C">
        <w:rPr>
          <w:rFonts w:ascii="Times New Roman" w:hAnsi="Times New Roman"/>
          <w:i/>
          <w:sz w:val="28"/>
          <w:szCs w:val="28"/>
        </w:rPr>
        <w:t xml:space="preserve"> Об утверждении плана мероприятий («дорожной карты») «Изменения в отраслях социальной сферы, направленные на повышение эффективности образования и науки» [Электронный ресурс]</w:t>
      </w:r>
      <w:proofErr w:type="gramStart"/>
      <w:r w:rsidRPr="00465F4C">
        <w:rPr>
          <w:rFonts w:ascii="Times New Roman" w:hAnsi="Times New Roman"/>
          <w:i/>
          <w:sz w:val="28"/>
          <w:szCs w:val="28"/>
        </w:rPr>
        <w:t xml:space="preserve"> :</w:t>
      </w:r>
      <w:proofErr w:type="gramEnd"/>
      <w:r w:rsidRPr="00465F4C">
        <w:rPr>
          <w:rFonts w:ascii="Times New Roman" w:hAnsi="Times New Roman"/>
          <w:i/>
          <w:sz w:val="28"/>
          <w:szCs w:val="28"/>
        </w:rPr>
        <w:t xml:space="preserve"> распоряжение Правительства РФ от 30.04.2014 № 722-р // </w:t>
      </w:r>
      <w:r w:rsidRPr="00465F4C">
        <w:rPr>
          <w:rFonts w:ascii="Times New Roman" w:hAnsi="Times New Roman"/>
          <w:i/>
          <w:sz w:val="28"/>
          <w:szCs w:val="28"/>
          <w:shd w:val="clear" w:color="auto" w:fill="FFFFFF"/>
        </w:rPr>
        <w:t xml:space="preserve">Собрание законодательства РФ. – 2014. – № 19. – Ст. 2469 </w:t>
      </w:r>
    </w:p>
    <w:p w:rsidR="009C77D1" w:rsidRPr="00465F4C" w:rsidRDefault="009C77D1" w:rsidP="00E52533">
      <w:pPr>
        <w:pStyle w:val="ListParagraph"/>
        <w:numPr>
          <w:ilvl w:val="0"/>
          <w:numId w:val="2"/>
        </w:numPr>
        <w:tabs>
          <w:tab w:val="left" w:pos="142"/>
          <w:tab w:val="left" w:pos="426"/>
          <w:tab w:val="left" w:pos="851"/>
          <w:tab w:val="left" w:pos="1134"/>
        </w:tabs>
        <w:suppressAutoHyphens/>
        <w:spacing w:after="0" w:line="240" w:lineRule="auto"/>
        <w:ind w:left="0" w:right="-1" w:firstLine="567"/>
        <w:jc w:val="both"/>
        <w:rPr>
          <w:rFonts w:ascii="Times New Roman" w:hAnsi="Times New Roman"/>
          <w:i/>
          <w:sz w:val="28"/>
          <w:szCs w:val="28"/>
          <w:shd w:val="clear" w:color="auto" w:fill="FFFFFF"/>
        </w:rPr>
      </w:pPr>
      <w:r w:rsidRPr="00465F4C">
        <w:rPr>
          <w:rFonts w:ascii="Times New Roman" w:hAnsi="Times New Roman"/>
          <w:i/>
          <w:sz w:val="28"/>
          <w:szCs w:val="28"/>
        </w:rPr>
        <w:t>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[Электронный ресурс]</w:t>
      </w:r>
      <w:proofErr w:type="gramStart"/>
      <w:r w:rsidRPr="00465F4C">
        <w:rPr>
          <w:rFonts w:ascii="Times New Roman" w:hAnsi="Times New Roman"/>
          <w:i/>
          <w:sz w:val="28"/>
          <w:szCs w:val="28"/>
        </w:rPr>
        <w:t xml:space="preserve"> :</w:t>
      </w:r>
      <w:proofErr w:type="gramEnd"/>
      <w:r w:rsidRPr="00465F4C">
        <w:rPr>
          <w:rFonts w:ascii="Times New Roman" w:hAnsi="Times New Roman"/>
          <w:i/>
          <w:sz w:val="28"/>
          <w:szCs w:val="28"/>
        </w:rPr>
        <w:t xml:space="preserve"> приказ Минтруда России от 26.04.2013 № 167н : в ред. от 20.02.2014 № 103н // </w:t>
      </w:r>
      <w:r w:rsidRPr="00465F4C">
        <w:rPr>
          <w:rFonts w:ascii="Times New Roman" w:hAnsi="Times New Roman"/>
          <w:i/>
          <w:sz w:val="28"/>
          <w:szCs w:val="28"/>
          <w:shd w:val="clear" w:color="auto" w:fill="FFFFFF"/>
        </w:rPr>
        <w:t xml:space="preserve">Бюллетень трудового и социального законодательства РФ. – 2013. – № 8. </w:t>
      </w:r>
    </w:p>
    <w:p w:rsidR="009C77D1" w:rsidRPr="00465F4C" w:rsidRDefault="009C77D1" w:rsidP="009C77D1">
      <w:pPr>
        <w:pStyle w:val="ListParagraph"/>
        <w:numPr>
          <w:ilvl w:val="0"/>
          <w:numId w:val="2"/>
        </w:numPr>
        <w:tabs>
          <w:tab w:val="left" w:pos="142"/>
          <w:tab w:val="left" w:pos="426"/>
          <w:tab w:val="left" w:pos="851"/>
          <w:tab w:val="left" w:pos="1134"/>
        </w:tabs>
        <w:suppressAutoHyphens/>
        <w:autoSpaceDE w:val="0"/>
        <w:autoSpaceDN w:val="0"/>
        <w:adjustRightInd w:val="0"/>
        <w:spacing w:after="0" w:line="240" w:lineRule="auto"/>
        <w:ind w:left="0" w:right="459" w:firstLine="567"/>
        <w:jc w:val="both"/>
        <w:rPr>
          <w:rFonts w:ascii="Times New Roman" w:hAnsi="Times New Roman"/>
          <w:bCs/>
          <w:i/>
          <w:sz w:val="28"/>
          <w:szCs w:val="28"/>
          <w:lang w:eastAsia="ru-RU"/>
        </w:rPr>
      </w:pPr>
      <w:r w:rsidRPr="00465F4C">
        <w:rPr>
          <w:rFonts w:ascii="Times New Roman" w:hAnsi="Times New Roman"/>
          <w:i/>
          <w:sz w:val="28"/>
          <w:szCs w:val="28"/>
        </w:rPr>
        <w:t xml:space="preserve">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2015 год </w:t>
      </w:r>
      <w:r w:rsidRPr="00465F4C">
        <w:rPr>
          <w:rFonts w:ascii="Times New Roman" w:hAnsi="Times New Roman"/>
          <w:i/>
          <w:sz w:val="28"/>
          <w:szCs w:val="28"/>
        </w:rPr>
        <w:lastRenderedPageBreak/>
        <w:t>[Электронный ресурс]</w:t>
      </w:r>
      <w:proofErr w:type="gramStart"/>
      <w:r w:rsidRPr="00465F4C">
        <w:rPr>
          <w:rFonts w:ascii="Times New Roman" w:hAnsi="Times New Roman"/>
          <w:i/>
          <w:sz w:val="28"/>
          <w:szCs w:val="28"/>
        </w:rPr>
        <w:t xml:space="preserve"> :</w:t>
      </w:r>
      <w:proofErr w:type="gramEnd"/>
      <w:r w:rsidRPr="00465F4C">
        <w:rPr>
          <w:rFonts w:ascii="Times New Roman" w:hAnsi="Times New Roman"/>
          <w:i/>
          <w:sz w:val="28"/>
          <w:szCs w:val="28"/>
        </w:rPr>
        <w:t xml:space="preserve"> утв. решением Российской трехсторонней комиссии по регулированию социально-трудовых отношений от 24.12.2014, протокол № 11 // </w:t>
      </w:r>
      <w:r w:rsidRPr="00465F4C">
        <w:rPr>
          <w:rFonts w:ascii="Times New Roman" w:hAnsi="Times New Roman"/>
          <w:i/>
          <w:sz w:val="28"/>
          <w:szCs w:val="28"/>
          <w:shd w:val="clear" w:color="auto" w:fill="FFFFFF"/>
        </w:rPr>
        <w:t xml:space="preserve">Бюллетень трудового и социального законодательства РФ. – 2015. – № 1. </w:t>
      </w:r>
    </w:p>
    <w:p w:rsidR="009C77D1" w:rsidRPr="00465F4C" w:rsidRDefault="009C77D1" w:rsidP="009C77D1">
      <w:pPr>
        <w:pStyle w:val="ListParagraph"/>
        <w:numPr>
          <w:ilvl w:val="0"/>
          <w:numId w:val="2"/>
        </w:numPr>
        <w:tabs>
          <w:tab w:val="left" w:pos="142"/>
          <w:tab w:val="left" w:pos="426"/>
          <w:tab w:val="left" w:pos="851"/>
          <w:tab w:val="left" w:pos="1134"/>
        </w:tabs>
        <w:suppressAutoHyphens/>
        <w:autoSpaceDE w:val="0"/>
        <w:autoSpaceDN w:val="0"/>
        <w:adjustRightInd w:val="0"/>
        <w:spacing w:after="0" w:line="240" w:lineRule="auto"/>
        <w:ind w:left="0" w:right="459" w:firstLine="567"/>
        <w:jc w:val="both"/>
        <w:rPr>
          <w:rFonts w:ascii="Times New Roman" w:hAnsi="Times New Roman"/>
          <w:i/>
          <w:sz w:val="28"/>
          <w:szCs w:val="28"/>
        </w:rPr>
      </w:pPr>
      <w:r w:rsidRPr="00465F4C">
        <w:rPr>
          <w:rFonts w:ascii="Times New Roman" w:hAnsi="Times New Roman"/>
          <w:i/>
          <w:sz w:val="28"/>
          <w:szCs w:val="28"/>
        </w:rPr>
        <w:t xml:space="preserve">Еремина, С. Н. «Эффективный контракт» в трудовом праве / С. Н. Еремина // Журнал российского права. – 2014. – № 4 (208). – С. 20 – 28. </w:t>
      </w:r>
    </w:p>
    <w:p w:rsidR="009C77D1" w:rsidRPr="00465F4C" w:rsidRDefault="009C77D1" w:rsidP="009C77D1">
      <w:pPr>
        <w:pStyle w:val="ListParagraph"/>
        <w:numPr>
          <w:ilvl w:val="0"/>
          <w:numId w:val="2"/>
        </w:numPr>
        <w:tabs>
          <w:tab w:val="left" w:pos="142"/>
          <w:tab w:val="left" w:pos="284"/>
          <w:tab w:val="left" w:pos="426"/>
          <w:tab w:val="left" w:pos="709"/>
          <w:tab w:val="left" w:pos="851"/>
          <w:tab w:val="left" w:pos="993"/>
        </w:tabs>
        <w:suppressAutoHyphens/>
        <w:autoSpaceDE w:val="0"/>
        <w:autoSpaceDN w:val="0"/>
        <w:adjustRightInd w:val="0"/>
        <w:spacing w:after="0" w:line="240" w:lineRule="auto"/>
        <w:ind w:left="0" w:right="459" w:firstLine="567"/>
        <w:jc w:val="both"/>
        <w:rPr>
          <w:rFonts w:ascii="Times New Roman" w:hAnsi="Times New Roman"/>
          <w:i/>
          <w:sz w:val="28"/>
          <w:szCs w:val="28"/>
        </w:rPr>
      </w:pPr>
      <w:r w:rsidRPr="00465F4C">
        <w:rPr>
          <w:rFonts w:ascii="Times New Roman" w:hAnsi="Times New Roman"/>
          <w:bCs/>
          <w:i/>
          <w:sz w:val="28"/>
          <w:szCs w:val="28"/>
        </w:rPr>
        <w:t xml:space="preserve">Козлов, А. В. Индекс </w:t>
      </w:r>
      <w:proofErr w:type="spellStart"/>
      <w:r w:rsidRPr="00465F4C">
        <w:rPr>
          <w:rFonts w:ascii="Times New Roman" w:hAnsi="Times New Roman"/>
          <w:bCs/>
          <w:i/>
          <w:sz w:val="28"/>
          <w:szCs w:val="28"/>
        </w:rPr>
        <w:t>востребованности</w:t>
      </w:r>
      <w:proofErr w:type="spellEnd"/>
      <w:r w:rsidRPr="00465F4C">
        <w:rPr>
          <w:rFonts w:ascii="Times New Roman" w:hAnsi="Times New Roman"/>
          <w:bCs/>
          <w:i/>
          <w:sz w:val="28"/>
          <w:szCs w:val="28"/>
        </w:rPr>
        <w:t xml:space="preserve"> как показатель эффективности педагогической деятельности</w:t>
      </w:r>
      <w:r w:rsidRPr="00465F4C">
        <w:rPr>
          <w:rFonts w:ascii="Times New Roman" w:hAnsi="Times New Roman"/>
          <w:i/>
          <w:sz w:val="28"/>
          <w:szCs w:val="28"/>
        </w:rPr>
        <w:t xml:space="preserve"> / А. В. Козлов // </w:t>
      </w:r>
      <w:r w:rsidRPr="00465F4C">
        <w:rPr>
          <w:rFonts w:ascii="Times New Roman" w:hAnsi="Times New Roman"/>
          <w:bCs/>
          <w:i/>
          <w:sz w:val="28"/>
          <w:szCs w:val="28"/>
        </w:rPr>
        <w:t>Аккредитация в образовании</w:t>
      </w:r>
      <w:r w:rsidRPr="00465F4C">
        <w:rPr>
          <w:rFonts w:ascii="Times New Roman" w:hAnsi="Times New Roman"/>
          <w:i/>
          <w:sz w:val="28"/>
          <w:szCs w:val="28"/>
        </w:rPr>
        <w:t xml:space="preserve">. – 2013. – № 1 (61). – С. 31. </w:t>
      </w:r>
    </w:p>
    <w:p w:rsidR="009C77D1" w:rsidRPr="00465F4C" w:rsidRDefault="009C77D1" w:rsidP="009C77D1">
      <w:pPr>
        <w:pStyle w:val="ListParagraph"/>
        <w:numPr>
          <w:ilvl w:val="0"/>
          <w:numId w:val="2"/>
        </w:numPr>
        <w:shd w:val="clear" w:color="auto" w:fill="FFFFFF"/>
        <w:tabs>
          <w:tab w:val="left" w:pos="142"/>
          <w:tab w:val="left" w:pos="284"/>
          <w:tab w:val="left" w:pos="426"/>
          <w:tab w:val="left" w:pos="709"/>
          <w:tab w:val="left" w:pos="851"/>
          <w:tab w:val="left" w:pos="993"/>
        </w:tabs>
        <w:suppressAutoHyphens/>
        <w:autoSpaceDE w:val="0"/>
        <w:autoSpaceDN w:val="0"/>
        <w:adjustRightInd w:val="0"/>
        <w:spacing w:after="0" w:line="240" w:lineRule="auto"/>
        <w:ind w:left="0" w:right="459" w:firstLine="567"/>
        <w:jc w:val="both"/>
        <w:textAlignment w:val="baseline"/>
        <w:rPr>
          <w:rFonts w:ascii="Times New Roman" w:hAnsi="Times New Roman"/>
          <w:i/>
          <w:sz w:val="28"/>
          <w:szCs w:val="28"/>
          <w:lang w:eastAsia="ja-JP"/>
        </w:rPr>
      </w:pPr>
      <w:r w:rsidRPr="00465F4C">
        <w:rPr>
          <w:rFonts w:ascii="Times New Roman" w:hAnsi="Times New Roman"/>
          <w:i/>
          <w:sz w:val="28"/>
          <w:szCs w:val="28"/>
          <w:lang w:eastAsia="ja-JP"/>
        </w:rPr>
        <w:t xml:space="preserve">Результат как ориентир </w:t>
      </w:r>
      <w:r w:rsidRPr="00465F4C">
        <w:rPr>
          <w:rFonts w:ascii="Times New Roman" w:hAnsi="Times New Roman"/>
          <w:bCs/>
          <w:i/>
          <w:sz w:val="28"/>
          <w:szCs w:val="28"/>
        </w:rPr>
        <w:t>[Электронный ресурс</w:t>
      </w:r>
      <w:proofErr w:type="gramStart"/>
      <w:r w:rsidRPr="00465F4C">
        <w:rPr>
          <w:rFonts w:ascii="Times New Roman" w:hAnsi="Times New Roman"/>
          <w:bCs/>
          <w:i/>
          <w:sz w:val="28"/>
          <w:szCs w:val="28"/>
        </w:rPr>
        <w:t xml:space="preserve">]. –.– </w:t>
      </w:r>
      <w:proofErr w:type="gramEnd"/>
      <w:r w:rsidRPr="00465F4C">
        <w:rPr>
          <w:rFonts w:ascii="Times New Roman" w:hAnsi="Times New Roman"/>
          <w:bCs/>
          <w:i/>
          <w:sz w:val="28"/>
          <w:szCs w:val="28"/>
        </w:rPr>
        <w:t xml:space="preserve">Режим доступа: </w:t>
      </w:r>
      <w:r w:rsidRPr="00465F4C">
        <w:rPr>
          <w:rFonts w:ascii="Times New Roman" w:hAnsi="Times New Roman"/>
          <w:i/>
          <w:sz w:val="28"/>
          <w:szCs w:val="28"/>
        </w:rPr>
        <w:t>http://eurekanext.livejournal.com/223192.html</w:t>
      </w:r>
      <w:r w:rsidRPr="00465F4C">
        <w:rPr>
          <w:rFonts w:ascii="Times New Roman" w:hAnsi="Times New Roman"/>
          <w:bCs/>
          <w:i/>
          <w:sz w:val="28"/>
          <w:szCs w:val="28"/>
        </w:rPr>
        <w:t>; (дата обращения 28.05.2015).</w:t>
      </w:r>
    </w:p>
    <w:p w:rsidR="009C77D1" w:rsidRPr="00465F4C" w:rsidRDefault="009C77D1" w:rsidP="009C77D1">
      <w:pPr>
        <w:pStyle w:val="ListParagraph"/>
        <w:numPr>
          <w:ilvl w:val="0"/>
          <w:numId w:val="2"/>
        </w:numPr>
        <w:tabs>
          <w:tab w:val="left" w:pos="142"/>
          <w:tab w:val="left" w:pos="284"/>
          <w:tab w:val="left" w:pos="426"/>
          <w:tab w:val="left" w:pos="709"/>
          <w:tab w:val="left" w:pos="851"/>
          <w:tab w:val="left" w:pos="993"/>
        </w:tabs>
        <w:suppressAutoHyphens/>
        <w:autoSpaceDE w:val="0"/>
        <w:autoSpaceDN w:val="0"/>
        <w:adjustRightInd w:val="0"/>
        <w:spacing w:after="0" w:line="240" w:lineRule="auto"/>
        <w:ind w:left="0" w:right="459" w:firstLine="567"/>
        <w:jc w:val="both"/>
        <w:rPr>
          <w:rFonts w:ascii="Times New Roman" w:hAnsi="Times New Roman"/>
          <w:i/>
          <w:sz w:val="28"/>
          <w:szCs w:val="28"/>
        </w:rPr>
      </w:pPr>
      <w:proofErr w:type="spellStart"/>
      <w:r w:rsidRPr="00465F4C">
        <w:rPr>
          <w:rFonts w:ascii="Times New Roman" w:hAnsi="Times New Roman"/>
          <w:i/>
          <w:sz w:val="28"/>
          <w:szCs w:val="28"/>
        </w:rPr>
        <w:t>Скаржинская</w:t>
      </w:r>
      <w:proofErr w:type="spellEnd"/>
      <w:r w:rsidRPr="00465F4C">
        <w:rPr>
          <w:rFonts w:ascii="Times New Roman" w:hAnsi="Times New Roman"/>
          <w:i/>
          <w:sz w:val="28"/>
          <w:szCs w:val="28"/>
        </w:rPr>
        <w:t xml:space="preserve">, Е. М. Математическое моделирование «Эффективного контракта» в КГУ им. Н. А. Некрасова / Е. М. </w:t>
      </w:r>
      <w:proofErr w:type="spellStart"/>
      <w:r w:rsidRPr="00465F4C">
        <w:rPr>
          <w:rFonts w:ascii="Times New Roman" w:hAnsi="Times New Roman"/>
          <w:i/>
          <w:sz w:val="28"/>
          <w:szCs w:val="28"/>
        </w:rPr>
        <w:t>Скаржинская</w:t>
      </w:r>
      <w:proofErr w:type="spellEnd"/>
      <w:r w:rsidRPr="00465F4C">
        <w:rPr>
          <w:rFonts w:ascii="Times New Roman" w:hAnsi="Times New Roman"/>
          <w:i/>
          <w:sz w:val="28"/>
          <w:szCs w:val="28"/>
        </w:rPr>
        <w:t xml:space="preserve"> // Экономика образования. – 2013. – № 4. – С. 58 – 60. </w:t>
      </w:r>
    </w:p>
    <w:p w:rsidR="009C77D1" w:rsidRPr="00465F4C" w:rsidRDefault="009C77D1" w:rsidP="009C77D1">
      <w:pPr>
        <w:suppressAutoHyphens/>
        <w:autoSpaceDE w:val="0"/>
        <w:autoSpaceDN w:val="0"/>
        <w:adjustRightInd w:val="0"/>
        <w:spacing w:after="0" w:line="240" w:lineRule="auto"/>
        <w:ind w:right="459" w:firstLine="425"/>
        <w:jc w:val="both"/>
        <w:rPr>
          <w:rFonts w:ascii="Times New Roman" w:hAnsi="Times New Roman"/>
          <w:bCs/>
          <w:i/>
          <w:sz w:val="28"/>
          <w:szCs w:val="28"/>
        </w:rPr>
      </w:pPr>
    </w:p>
    <w:sectPr w:rsidR="009C77D1" w:rsidRPr="00465F4C" w:rsidSect="00CB69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01AF8"/>
    <w:multiLevelType w:val="multilevel"/>
    <w:tmpl w:val="88EC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135AA9"/>
    <w:multiLevelType w:val="hybridMultilevel"/>
    <w:tmpl w:val="695C52A6"/>
    <w:lvl w:ilvl="0" w:tplc="0419000F">
      <w:start w:val="1"/>
      <w:numFmt w:val="decimal"/>
      <w:lvlText w:val="%1."/>
      <w:lvlJc w:val="left"/>
      <w:pPr>
        <w:ind w:left="19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F1788"/>
    <w:rsid w:val="00003069"/>
    <w:rsid w:val="00026B37"/>
    <w:rsid w:val="000473FD"/>
    <w:rsid w:val="0008516B"/>
    <w:rsid w:val="00091CF2"/>
    <w:rsid w:val="000C23F3"/>
    <w:rsid w:val="00117CC8"/>
    <w:rsid w:val="00133A10"/>
    <w:rsid w:val="00170A37"/>
    <w:rsid w:val="001A6413"/>
    <w:rsid w:val="001B2919"/>
    <w:rsid w:val="001C2339"/>
    <w:rsid w:val="002312A4"/>
    <w:rsid w:val="00256E05"/>
    <w:rsid w:val="002B153C"/>
    <w:rsid w:val="002C4258"/>
    <w:rsid w:val="002C581B"/>
    <w:rsid w:val="002D5AEE"/>
    <w:rsid w:val="002E61C4"/>
    <w:rsid w:val="002F184B"/>
    <w:rsid w:val="00312230"/>
    <w:rsid w:val="00341C18"/>
    <w:rsid w:val="00362570"/>
    <w:rsid w:val="00413442"/>
    <w:rsid w:val="00442ECD"/>
    <w:rsid w:val="00445D2C"/>
    <w:rsid w:val="004B7DA5"/>
    <w:rsid w:val="004E16A8"/>
    <w:rsid w:val="004E376B"/>
    <w:rsid w:val="004F1788"/>
    <w:rsid w:val="0057441C"/>
    <w:rsid w:val="00583D07"/>
    <w:rsid w:val="00595E32"/>
    <w:rsid w:val="006308D8"/>
    <w:rsid w:val="00640491"/>
    <w:rsid w:val="00675D4B"/>
    <w:rsid w:val="006A3FC5"/>
    <w:rsid w:val="006A478E"/>
    <w:rsid w:val="006A5BE0"/>
    <w:rsid w:val="006E29E7"/>
    <w:rsid w:val="0070646C"/>
    <w:rsid w:val="00711310"/>
    <w:rsid w:val="0072187A"/>
    <w:rsid w:val="00725E76"/>
    <w:rsid w:val="007950B3"/>
    <w:rsid w:val="00796B17"/>
    <w:rsid w:val="007A02F3"/>
    <w:rsid w:val="007C027E"/>
    <w:rsid w:val="007F4A46"/>
    <w:rsid w:val="00815210"/>
    <w:rsid w:val="00835DCC"/>
    <w:rsid w:val="008705D3"/>
    <w:rsid w:val="008A2B8D"/>
    <w:rsid w:val="008D7C68"/>
    <w:rsid w:val="00900E72"/>
    <w:rsid w:val="00950784"/>
    <w:rsid w:val="00990349"/>
    <w:rsid w:val="00990952"/>
    <w:rsid w:val="009C4C61"/>
    <w:rsid w:val="009C77D1"/>
    <w:rsid w:val="009E6601"/>
    <w:rsid w:val="00A23B8B"/>
    <w:rsid w:val="00A27B11"/>
    <w:rsid w:val="00A3783A"/>
    <w:rsid w:val="00AC66E4"/>
    <w:rsid w:val="00B33974"/>
    <w:rsid w:val="00B90894"/>
    <w:rsid w:val="00BC02C1"/>
    <w:rsid w:val="00BF4057"/>
    <w:rsid w:val="00C11951"/>
    <w:rsid w:val="00C338F1"/>
    <w:rsid w:val="00C70248"/>
    <w:rsid w:val="00C9547D"/>
    <w:rsid w:val="00CB6960"/>
    <w:rsid w:val="00D30E90"/>
    <w:rsid w:val="00D4345B"/>
    <w:rsid w:val="00D62360"/>
    <w:rsid w:val="00DD308D"/>
    <w:rsid w:val="00E14877"/>
    <w:rsid w:val="00E25AB4"/>
    <w:rsid w:val="00E52533"/>
    <w:rsid w:val="00E900E2"/>
    <w:rsid w:val="00EC5F45"/>
    <w:rsid w:val="00ED0E28"/>
    <w:rsid w:val="00F353F5"/>
    <w:rsid w:val="00FA3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ru-RU" w:eastAsia="ja-JP" w:bidi="ar-SA"/>
      </w:rPr>
    </w:rPrDefault>
    <w:pPrDefault>
      <w:pPr>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88"/>
    <w:pPr>
      <w:spacing w:after="200" w:line="276" w:lineRule="auto"/>
      <w:ind w:firstLine="0"/>
    </w:pPr>
    <w:rPr>
      <w:rFonts w:ascii="Calibri" w:eastAsia="MS Mincho" w:hAnsi="Calibri" w:cs="Times New Roman"/>
      <w:sz w:val="22"/>
      <w:lang w:eastAsia="ru-RU"/>
    </w:rPr>
  </w:style>
  <w:style w:type="paragraph" w:styleId="1">
    <w:name w:val="heading 1"/>
    <w:basedOn w:val="a"/>
    <w:next w:val="a"/>
    <w:link w:val="10"/>
    <w:qFormat/>
    <w:rsid w:val="00D30E90"/>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en-US"/>
    </w:rPr>
  </w:style>
  <w:style w:type="paragraph" w:styleId="2">
    <w:name w:val="heading 2"/>
    <w:basedOn w:val="a"/>
    <w:next w:val="a"/>
    <w:link w:val="20"/>
    <w:uiPriority w:val="9"/>
    <w:semiHidden/>
    <w:unhideWhenUsed/>
    <w:qFormat/>
    <w:rsid w:val="002B15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4F1788"/>
    <w:rPr>
      <w:rFonts w:cs="Times New Roman"/>
      <w:i/>
      <w:iCs/>
    </w:rPr>
  </w:style>
  <w:style w:type="character" w:customStyle="1" w:styleId="10">
    <w:name w:val="Заголовок 1 Знак"/>
    <w:basedOn w:val="a0"/>
    <w:link w:val="1"/>
    <w:rsid w:val="00D30E90"/>
    <w:rPr>
      <w:rFonts w:ascii="Arial" w:eastAsia="Times New Roman" w:hAnsi="Arial" w:cs="Arial"/>
      <w:b/>
      <w:bCs/>
      <w:color w:val="26282F"/>
      <w:sz w:val="24"/>
      <w:szCs w:val="24"/>
      <w:lang w:eastAsia="en-US"/>
    </w:rPr>
  </w:style>
  <w:style w:type="paragraph" w:customStyle="1" w:styleId="11">
    <w:name w:val="Абзац списка1"/>
    <w:basedOn w:val="a"/>
    <w:rsid w:val="00D30E90"/>
    <w:pPr>
      <w:ind w:left="720"/>
      <w:contextualSpacing/>
    </w:pPr>
    <w:rPr>
      <w:rFonts w:eastAsia="Times New Roman"/>
      <w:lang w:eastAsia="en-US"/>
    </w:rPr>
  </w:style>
  <w:style w:type="paragraph" w:styleId="a4">
    <w:name w:val="List Paragraph"/>
    <w:basedOn w:val="a"/>
    <w:uiPriority w:val="34"/>
    <w:qFormat/>
    <w:rsid w:val="00D30E90"/>
    <w:pPr>
      <w:ind w:left="720"/>
      <w:contextualSpacing/>
    </w:pPr>
  </w:style>
  <w:style w:type="character" w:customStyle="1" w:styleId="apple-converted-space">
    <w:name w:val="apple-converted-space"/>
    <w:basedOn w:val="a0"/>
    <w:rsid w:val="00A27B11"/>
  </w:style>
  <w:style w:type="character" w:customStyle="1" w:styleId="translation">
    <w:name w:val="translation"/>
    <w:basedOn w:val="a0"/>
    <w:rsid w:val="00595E32"/>
  </w:style>
  <w:style w:type="character" w:styleId="a5">
    <w:name w:val="Hyperlink"/>
    <w:basedOn w:val="a0"/>
    <w:uiPriority w:val="99"/>
    <w:semiHidden/>
    <w:unhideWhenUsed/>
    <w:rsid w:val="006A3FC5"/>
    <w:rPr>
      <w:color w:val="0000FF"/>
      <w:u w:val="single"/>
    </w:rPr>
  </w:style>
  <w:style w:type="paragraph" w:styleId="a6">
    <w:name w:val="Normal (Web)"/>
    <w:basedOn w:val="a"/>
    <w:uiPriority w:val="99"/>
    <w:semiHidden/>
    <w:unhideWhenUsed/>
    <w:rsid w:val="00815210"/>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js-translation-text">
    <w:name w:val="js-translation-text"/>
    <w:basedOn w:val="a0"/>
    <w:rsid w:val="00EC5F45"/>
  </w:style>
  <w:style w:type="character" w:customStyle="1" w:styleId="20">
    <w:name w:val="Заголовок 2 Знак"/>
    <w:basedOn w:val="a0"/>
    <w:link w:val="2"/>
    <w:uiPriority w:val="9"/>
    <w:semiHidden/>
    <w:rsid w:val="002B153C"/>
    <w:rPr>
      <w:rFonts w:asciiTheme="majorHAnsi" w:eastAsiaTheme="majorEastAsia" w:hAnsiTheme="majorHAnsi" w:cstheme="majorBidi"/>
      <w:b/>
      <w:bCs/>
      <w:color w:val="4F81BD" w:themeColor="accent1"/>
      <w:sz w:val="26"/>
      <w:szCs w:val="26"/>
      <w:lang w:eastAsia="ru-RU"/>
    </w:rPr>
  </w:style>
  <w:style w:type="character" w:customStyle="1" w:styleId="serp-urlitem">
    <w:name w:val="serp-url__item"/>
    <w:basedOn w:val="a0"/>
    <w:rsid w:val="002B153C"/>
  </w:style>
  <w:style w:type="paragraph" w:customStyle="1" w:styleId="p">
    <w:name w:val="p"/>
    <w:basedOn w:val="a"/>
    <w:rsid w:val="00D62360"/>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js-box-measuring">
    <w:name w:val="js-box-measuring"/>
    <w:basedOn w:val="a0"/>
    <w:rsid w:val="00D62360"/>
  </w:style>
  <w:style w:type="character" w:customStyle="1" w:styleId="italic">
    <w:name w:val="italic"/>
    <w:basedOn w:val="a0"/>
    <w:rsid w:val="00D62360"/>
  </w:style>
  <w:style w:type="paragraph" w:styleId="a7">
    <w:name w:val="Balloon Text"/>
    <w:basedOn w:val="a"/>
    <w:link w:val="a8"/>
    <w:uiPriority w:val="99"/>
    <w:semiHidden/>
    <w:unhideWhenUsed/>
    <w:rsid w:val="00D623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2360"/>
    <w:rPr>
      <w:rFonts w:ascii="Tahoma" w:eastAsia="MS Mincho" w:hAnsi="Tahoma" w:cs="Tahoma"/>
      <w:sz w:val="16"/>
      <w:szCs w:val="16"/>
      <w:lang w:eastAsia="ru-RU"/>
    </w:rPr>
  </w:style>
  <w:style w:type="paragraph" w:customStyle="1" w:styleId="21">
    <w:name w:val="Абзац списка2"/>
    <w:basedOn w:val="a"/>
    <w:rsid w:val="00442ECD"/>
    <w:pPr>
      <w:ind w:left="720"/>
      <w:contextualSpacing/>
    </w:pPr>
    <w:rPr>
      <w:rFonts w:eastAsia="Times New Roman"/>
      <w:lang w:eastAsia="en-US"/>
    </w:rPr>
  </w:style>
  <w:style w:type="paragraph" w:customStyle="1" w:styleId="3">
    <w:name w:val="Абзац списка3"/>
    <w:basedOn w:val="a"/>
    <w:rsid w:val="001A6413"/>
    <w:pPr>
      <w:ind w:left="720"/>
      <w:contextualSpacing/>
    </w:pPr>
    <w:rPr>
      <w:rFonts w:eastAsia="Times New Roman"/>
      <w:lang w:eastAsia="en-US"/>
    </w:rPr>
  </w:style>
  <w:style w:type="paragraph" w:customStyle="1" w:styleId="ListParagraph">
    <w:name w:val="List Paragraph"/>
    <w:basedOn w:val="a"/>
    <w:rsid w:val="009C77D1"/>
    <w:pPr>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521558329">
      <w:bodyDiv w:val="1"/>
      <w:marLeft w:val="0"/>
      <w:marRight w:val="0"/>
      <w:marTop w:val="0"/>
      <w:marBottom w:val="0"/>
      <w:divBdr>
        <w:top w:val="none" w:sz="0" w:space="0" w:color="auto"/>
        <w:left w:val="none" w:sz="0" w:space="0" w:color="auto"/>
        <w:bottom w:val="none" w:sz="0" w:space="0" w:color="auto"/>
        <w:right w:val="none" w:sz="0" w:space="0" w:color="auto"/>
      </w:divBdr>
      <w:divsChild>
        <w:div w:id="678967986">
          <w:marLeft w:val="0"/>
          <w:marRight w:val="0"/>
          <w:marTop w:val="0"/>
          <w:marBottom w:val="0"/>
          <w:divBdr>
            <w:top w:val="none" w:sz="0" w:space="0" w:color="auto"/>
            <w:left w:val="none" w:sz="0" w:space="0" w:color="auto"/>
            <w:bottom w:val="none" w:sz="0" w:space="0" w:color="auto"/>
            <w:right w:val="none" w:sz="0" w:space="0" w:color="auto"/>
          </w:divBdr>
        </w:div>
        <w:div w:id="1522739732">
          <w:marLeft w:val="0"/>
          <w:marRight w:val="0"/>
          <w:marTop w:val="0"/>
          <w:marBottom w:val="0"/>
          <w:divBdr>
            <w:top w:val="none" w:sz="0" w:space="0" w:color="auto"/>
            <w:left w:val="none" w:sz="0" w:space="0" w:color="auto"/>
            <w:bottom w:val="none" w:sz="0" w:space="0" w:color="auto"/>
            <w:right w:val="none" w:sz="0" w:space="0" w:color="auto"/>
          </w:divBdr>
        </w:div>
        <w:div w:id="1415586435">
          <w:marLeft w:val="0"/>
          <w:marRight w:val="0"/>
          <w:marTop w:val="0"/>
          <w:marBottom w:val="0"/>
          <w:divBdr>
            <w:top w:val="none" w:sz="0" w:space="0" w:color="auto"/>
            <w:left w:val="none" w:sz="0" w:space="0" w:color="auto"/>
            <w:bottom w:val="none" w:sz="0" w:space="0" w:color="auto"/>
            <w:right w:val="none" w:sz="0" w:space="0" w:color="auto"/>
          </w:divBdr>
        </w:div>
      </w:divsChild>
    </w:div>
    <w:div w:id="840391371">
      <w:bodyDiv w:val="1"/>
      <w:marLeft w:val="0"/>
      <w:marRight w:val="0"/>
      <w:marTop w:val="0"/>
      <w:marBottom w:val="0"/>
      <w:divBdr>
        <w:top w:val="none" w:sz="0" w:space="0" w:color="auto"/>
        <w:left w:val="none" w:sz="0" w:space="0" w:color="auto"/>
        <w:bottom w:val="none" w:sz="0" w:space="0" w:color="auto"/>
        <w:right w:val="none" w:sz="0" w:space="0" w:color="auto"/>
      </w:divBdr>
      <w:divsChild>
        <w:div w:id="518356720">
          <w:marLeft w:val="0"/>
          <w:marRight w:val="54"/>
          <w:marTop w:val="0"/>
          <w:marBottom w:val="0"/>
          <w:divBdr>
            <w:top w:val="none" w:sz="0" w:space="0" w:color="auto"/>
            <w:left w:val="none" w:sz="0" w:space="0" w:color="auto"/>
            <w:bottom w:val="none" w:sz="0" w:space="0" w:color="auto"/>
            <w:right w:val="none" w:sz="0" w:space="0" w:color="auto"/>
          </w:divBdr>
        </w:div>
        <w:div w:id="1607544973">
          <w:marLeft w:val="0"/>
          <w:marRight w:val="0"/>
          <w:marTop w:val="0"/>
          <w:marBottom w:val="27"/>
          <w:divBdr>
            <w:top w:val="none" w:sz="0" w:space="0" w:color="auto"/>
            <w:left w:val="none" w:sz="0" w:space="0" w:color="auto"/>
            <w:bottom w:val="none" w:sz="0" w:space="0" w:color="auto"/>
            <w:right w:val="none" w:sz="0" w:space="0" w:color="auto"/>
          </w:divBdr>
        </w:div>
      </w:divsChild>
    </w:div>
    <w:div w:id="1057247048">
      <w:bodyDiv w:val="1"/>
      <w:marLeft w:val="0"/>
      <w:marRight w:val="0"/>
      <w:marTop w:val="0"/>
      <w:marBottom w:val="0"/>
      <w:divBdr>
        <w:top w:val="none" w:sz="0" w:space="0" w:color="auto"/>
        <w:left w:val="none" w:sz="0" w:space="0" w:color="auto"/>
        <w:bottom w:val="none" w:sz="0" w:space="0" w:color="auto"/>
        <w:right w:val="none" w:sz="0" w:space="0" w:color="auto"/>
      </w:divBdr>
    </w:div>
    <w:div w:id="1610774078">
      <w:bodyDiv w:val="1"/>
      <w:marLeft w:val="0"/>
      <w:marRight w:val="0"/>
      <w:marTop w:val="0"/>
      <w:marBottom w:val="0"/>
      <w:divBdr>
        <w:top w:val="none" w:sz="0" w:space="0" w:color="auto"/>
        <w:left w:val="none" w:sz="0" w:space="0" w:color="auto"/>
        <w:bottom w:val="none" w:sz="0" w:space="0" w:color="auto"/>
        <w:right w:val="none" w:sz="0" w:space="0" w:color="auto"/>
      </w:divBdr>
      <w:divsChild>
        <w:div w:id="2064331703">
          <w:marLeft w:val="0"/>
          <w:marRight w:val="0"/>
          <w:marTop w:val="0"/>
          <w:marBottom w:val="0"/>
          <w:divBdr>
            <w:top w:val="none" w:sz="0" w:space="0" w:color="auto"/>
            <w:left w:val="none" w:sz="0" w:space="0" w:color="auto"/>
            <w:bottom w:val="none" w:sz="0" w:space="0" w:color="auto"/>
            <w:right w:val="none" w:sz="0" w:space="0" w:color="auto"/>
          </w:divBdr>
        </w:div>
        <w:div w:id="119227956">
          <w:marLeft w:val="0"/>
          <w:marRight w:val="0"/>
          <w:marTop w:val="0"/>
          <w:marBottom w:val="0"/>
          <w:divBdr>
            <w:top w:val="none" w:sz="0" w:space="0" w:color="auto"/>
            <w:left w:val="none" w:sz="0" w:space="0" w:color="auto"/>
            <w:bottom w:val="none" w:sz="0" w:space="0" w:color="auto"/>
            <w:right w:val="none" w:sz="0" w:space="0" w:color="auto"/>
          </w:divBdr>
        </w:div>
      </w:divsChild>
    </w:div>
    <w:div w:id="18973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tr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vitaflamma@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p-26@mail.ru" TargetMode="External"/><Relationship Id="rId11" Type="http://schemas.openxmlformats.org/officeDocument/2006/relationships/hyperlink" Target="http://www.lingvo-online.ru/ru/Search/Translate/GlossaryItemExtraInfo?text=%d1%81%d0%be%d0%be%d1%82%d0%bd%d0%be%d1%81%d0%b8%d1%82%d1%8c&amp;translation=correlate&amp;srcLang=ru&amp;destLang=en" TargetMode="External"/><Relationship Id="rId5" Type="http://schemas.openxmlformats.org/officeDocument/2006/relationships/webSettings" Target="webSettings.xml"/><Relationship Id="rId10" Type="http://schemas.openxmlformats.org/officeDocument/2006/relationships/hyperlink" Target="http://www.lingvo-online.ru/ru/Search/Translate/GlossaryItemExtraInfo?text=%d1%83%d1%82%d0%b2%d0%b5%d1%80%d0%b6%d0%b4%d0%b5%d0%bd&amp;translation=approved&amp;srcLang=ru&amp;destLang=en" TargetMode="External"/><Relationship Id="rId4" Type="http://schemas.openxmlformats.org/officeDocument/2006/relationships/settings" Target="settings.xml"/><Relationship Id="rId9" Type="http://schemas.openxmlformats.org/officeDocument/2006/relationships/hyperlink" Target="https://en.wikipedia.org/wiki/Labour_l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C682-9915-4CB6-B95A-E0F8A4B0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Лиса</dc:creator>
  <cp:lastModifiedBy>admin</cp:lastModifiedBy>
  <cp:revision>2</cp:revision>
  <dcterms:created xsi:type="dcterms:W3CDTF">2016-04-13T22:19:00Z</dcterms:created>
  <dcterms:modified xsi:type="dcterms:W3CDTF">2016-04-13T22:19:00Z</dcterms:modified>
</cp:coreProperties>
</file>